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2EFD9" w14:textId="77777777" w:rsidR="00C54058" w:rsidRDefault="00F40F05">
      <w:pPr>
        <w:keepNext/>
        <w:keepLines/>
        <w:spacing w:before="20" w:after="0" w:line="240" w:lineRule="auto"/>
      </w:pPr>
      <w:r>
        <w:rPr>
          <w:rFonts w:ascii="Calibri" w:eastAsia="Calibri" w:hAnsi="Calibri" w:cs="Calibri"/>
          <w:color w:val="1F497D"/>
          <w:sz w:val="32"/>
          <w:szCs w:val="32"/>
        </w:rPr>
        <w:t xml:space="preserve">   Ensino Médio</w:t>
      </w:r>
    </w:p>
    <w:p w14:paraId="45083CAF" w14:textId="14AFC544" w:rsidR="00C54058" w:rsidRDefault="00F40F05">
      <w:pPr>
        <w:keepNext/>
        <w:keepLines/>
        <w:spacing w:before="20" w:after="0" w:line="240" w:lineRule="auto"/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Geometria </w:t>
      </w:r>
      <w:r w:rsidR="002F44B7">
        <w:rPr>
          <w:rFonts w:ascii="Calibri" w:eastAsia="Calibri" w:hAnsi="Calibri" w:cs="Calibri"/>
          <w:b/>
          <w:color w:val="1F497D"/>
          <w:sz w:val="32"/>
          <w:szCs w:val="32"/>
          <w:lang w:val="pt-BR"/>
        </w:rPr>
        <w:t>Molecular</w:t>
      </w:r>
    </w:p>
    <w:p w14:paraId="680CF225" w14:textId="77777777" w:rsidR="00C54058" w:rsidRDefault="00F40F05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noProof/>
          <w:color w:val="365F91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3E064A7" wp14:editId="62824DFB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79870" cy="22860"/>
                <wp:effectExtent l="0" t="0" r="0" b="0"/>
                <wp:wrapNone/>
                <wp:docPr id="1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E3C74" id="Conector de seta reta 2" o:spid="_x0000_s1026" style="position:absolute;margin-left:8pt;margin-top:6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</w:p>
    <w:p w14:paraId="53B256D9" w14:textId="77777777" w:rsidR="00C54058" w:rsidRDefault="00F40F05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7BBAA1C3" w14:textId="77777777" w:rsidR="00C54058" w:rsidRDefault="00F40F05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Química</w:t>
      </w:r>
    </w:p>
    <w:p w14:paraId="41DCBB5D" w14:textId="77777777" w:rsidR="00C54058" w:rsidRDefault="00C54058">
      <w:pPr>
        <w:spacing w:after="0"/>
        <w:jc w:val="both"/>
        <w:rPr>
          <w:rFonts w:ascii="Calibri" w:hAnsi="Calibri" w:cs="Calibri"/>
        </w:rPr>
      </w:pPr>
    </w:p>
    <w:p w14:paraId="4C0CACA3" w14:textId="77777777" w:rsidR="00C54058" w:rsidRDefault="00F40F05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1D47B87E" w14:textId="54F45FCA" w:rsidR="00C54058" w:rsidRDefault="00F40F05">
      <w:pPr>
        <w:pStyle w:val="LO-normal"/>
        <w:numPr>
          <w:ilvl w:val="0"/>
          <w:numId w:val="1"/>
        </w:numPr>
        <w:tabs>
          <w:tab w:val="left" w:pos="4683"/>
          <w:tab w:val="left" w:pos="4708"/>
        </w:tabs>
        <w:spacing w:before="60" w:after="60"/>
        <w:jc w:val="both"/>
      </w:pPr>
      <w:r>
        <w:rPr>
          <w:rFonts w:ascii="Calibri" w:eastAsia="Calibri" w:hAnsi="Calibri" w:cs="Arial"/>
          <w:color w:val="00000A"/>
          <w:sz w:val="24"/>
          <w:szCs w:val="24"/>
        </w:rPr>
        <w:t>Compreender os mecanismos que determinam a conf</w:t>
      </w:r>
      <w:r w:rsidR="002F44B7">
        <w:rPr>
          <w:rFonts w:ascii="Calibri" w:eastAsia="Calibri" w:hAnsi="Calibri" w:cs="Arial"/>
          <w:color w:val="00000A"/>
          <w:sz w:val="24"/>
          <w:szCs w:val="24"/>
        </w:rPr>
        <w:t>iguração geométrica da molécula;</w:t>
      </w:r>
    </w:p>
    <w:p w14:paraId="637D73FE" w14:textId="5F301851" w:rsidR="00C54058" w:rsidRDefault="00F40F05">
      <w:pPr>
        <w:pStyle w:val="PargrafodaLista"/>
        <w:keepNext/>
        <w:numPr>
          <w:ilvl w:val="0"/>
          <w:numId w:val="1"/>
        </w:numPr>
        <w:spacing w:after="60"/>
        <w:jc w:val="both"/>
      </w:pPr>
      <w:r>
        <w:rPr>
          <w:rFonts w:ascii="Calibri" w:eastAsia="Calibri" w:hAnsi="Calibri"/>
          <w:color w:val="00000A"/>
          <w:sz w:val="24"/>
          <w:szCs w:val="24"/>
        </w:rPr>
        <w:t>Conceituar a Teoria de Repulsão dos Pares Eletrônicos</w:t>
      </w:r>
      <w:r w:rsidR="002F44B7">
        <w:rPr>
          <w:rFonts w:ascii="Calibri" w:eastAsia="Calibri" w:hAnsi="Calibri" w:cs="Calibri"/>
          <w:color w:val="00000A"/>
          <w:sz w:val="24"/>
          <w:szCs w:val="28"/>
        </w:rPr>
        <w:t>;</w:t>
      </w:r>
    </w:p>
    <w:p w14:paraId="5ED7B648" w14:textId="77777777" w:rsidR="00C54058" w:rsidRDefault="00F40F05">
      <w:pPr>
        <w:pStyle w:val="PargrafodaLista"/>
        <w:numPr>
          <w:ilvl w:val="0"/>
          <w:numId w:val="1"/>
        </w:numPr>
        <w:spacing w:after="60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>Identificar as principais geometrias moleculares.</w:t>
      </w:r>
    </w:p>
    <w:p w14:paraId="1478CE49" w14:textId="77777777" w:rsidR="00C54058" w:rsidRDefault="00C54058">
      <w:pPr>
        <w:pStyle w:val="PargrafodaLista"/>
        <w:spacing w:after="60"/>
        <w:ind w:left="142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798E9019" w14:textId="77777777" w:rsidR="00C54058" w:rsidRDefault="00F40F05">
      <w:pPr>
        <w:keepNext/>
        <w:spacing w:after="60"/>
        <w:ind w:left="349" w:firstLine="371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6D3AF728" w14:textId="52A63BAC" w:rsidR="00C54058" w:rsidRDefault="002F44B7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jc w:val="both"/>
      </w:pPr>
      <w:r>
        <w:rPr>
          <w:rFonts w:ascii="Calibri" w:eastAsia="Calibri" w:hAnsi="Calibri" w:cs="Calibri"/>
          <w:sz w:val="24"/>
          <w:szCs w:val="28"/>
        </w:rPr>
        <w:t>Geometria Molecular;</w:t>
      </w:r>
    </w:p>
    <w:p w14:paraId="0A289EEA" w14:textId="4E4C0FB3" w:rsidR="00C54058" w:rsidRDefault="002F44B7">
      <w:pPr>
        <w:keepNext/>
        <w:numPr>
          <w:ilvl w:val="0"/>
          <w:numId w:val="2"/>
        </w:numPr>
        <w:tabs>
          <w:tab w:val="left" w:pos="342"/>
        </w:tabs>
        <w:spacing w:before="60" w:after="60" w:line="240" w:lineRule="auto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T</w:t>
      </w:r>
      <w:r w:rsidR="00F40F05">
        <w:rPr>
          <w:rFonts w:ascii="Calibri" w:eastAsia="Calibri" w:hAnsi="Calibri" w:cs="Calibri"/>
          <w:sz w:val="24"/>
          <w:szCs w:val="24"/>
          <w:shd w:val="clear" w:color="auto" w:fill="FFFFFF"/>
        </w:rPr>
        <w:t>eoria de Repulsão dos Pares Eletrônicos da Ca</w:t>
      </w:r>
      <w:r w:rsidR="00F40F05">
        <w:rPr>
          <w:rFonts w:ascii="Calibri" w:eastAsia="Calibri" w:hAnsi="Calibri" w:cs="Calibri"/>
          <w:sz w:val="24"/>
          <w:szCs w:val="24"/>
        </w:rPr>
        <w:t>mada de Valência</w:t>
      </w:r>
      <w:r w:rsidR="00F40F05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(</w:t>
      </w:r>
      <w:r w:rsidR="00F40F05">
        <w:rPr>
          <w:rFonts w:ascii="Calibri" w:eastAsia="Calibri" w:hAnsi="Calibri" w:cs="Calibri"/>
          <w:sz w:val="24"/>
          <w:szCs w:val="24"/>
        </w:rPr>
        <w:t>TRPECV</w:t>
      </w:r>
      <w:r w:rsidR="00F40F05">
        <w:rPr>
          <w:rFonts w:ascii="Calibri" w:eastAsia="Calibri" w:hAnsi="Calibri" w:cs="Calibri"/>
          <w:sz w:val="24"/>
          <w:szCs w:val="24"/>
          <w:shd w:val="clear" w:color="auto" w:fill="FFFFFF"/>
        </w:rPr>
        <w:t>).</w:t>
      </w:r>
    </w:p>
    <w:p w14:paraId="53652157" w14:textId="77777777" w:rsidR="00C54058" w:rsidRDefault="00C54058">
      <w:pPr>
        <w:pStyle w:val="PargrafodaLista"/>
        <w:tabs>
          <w:tab w:val="left" w:pos="180"/>
        </w:tabs>
        <w:spacing w:after="0"/>
        <w:ind w:left="1429"/>
        <w:jc w:val="both"/>
        <w:rPr>
          <w:rFonts w:ascii="Calibri" w:eastAsia="Calibri" w:hAnsi="Calibri" w:cs="Calibri"/>
          <w:sz w:val="24"/>
          <w:szCs w:val="28"/>
        </w:rPr>
      </w:pPr>
    </w:p>
    <w:p w14:paraId="69BCF87F" w14:textId="77777777" w:rsidR="00C54058" w:rsidRDefault="00F40F05">
      <w:pPr>
        <w:keepNext/>
        <w:spacing w:after="6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1195FD93" w14:textId="77777777" w:rsidR="00C54058" w:rsidRDefault="00F40F05">
      <w:pPr>
        <w:tabs>
          <w:tab w:val="left" w:pos="180"/>
        </w:tabs>
        <w:spacing w:after="0"/>
        <w:ind w:left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>Geometria. Repulsão Eletrônica. Moléculas.</w:t>
      </w:r>
    </w:p>
    <w:p w14:paraId="422DB749" w14:textId="77777777" w:rsidR="00C54058" w:rsidRDefault="00C54058">
      <w:pPr>
        <w:tabs>
          <w:tab w:val="left" w:pos="180"/>
        </w:tabs>
        <w:spacing w:after="0"/>
        <w:ind w:left="709"/>
        <w:jc w:val="both"/>
        <w:rPr>
          <w:rFonts w:ascii="Calibri" w:hAnsi="Calibri" w:cs="Calibri"/>
        </w:rPr>
      </w:pPr>
    </w:p>
    <w:p w14:paraId="6EDD3EEA" w14:textId="77777777" w:rsidR="00C54058" w:rsidRDefault="00F40F05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8C37737" w14:textId="74E35F24" w:rsidR="00C54058" w:rsidRDefault="001F24B4">
      <w:pPr>
        <w:spacing w:after="0"/>
        <w:ind w:firstLine="709"/>
        <w:jc w:val="both"/>
      </w:pPr>
      <w:r>
        <w:rPr>
          <w:rFonts w:ascii="Calibri" w:hAnsi="Calibri" w:cs="Calibri"/>
        </w:rPr>
        <w:t>2</w:t>
      </w:r>
      <w:r w:rsidR="00F40F05">
        <w:rPr>
          <w:rFonts w:ascii="Calibri" w:hAnsi="Calibri" w:cs="Calibri"/>
        </w:rPr>
        <w:t xml:space="preserve"> aula</w:t>
      </w:r>
      <w:r w:rsidR="005E7AD8">
        <w:rPr>
          <w:rFonts w:ascii="Calibri" w:hAnsi="Calibri" w:cs="Calibri"/>
        </w:rPr>
        <w:t>s</w:t>
      </w:r>
      <w:r w:rsidR="00F40F05">
        <w:rPr>
          <w:rFonts w:ascii="Calibri" w:hAnsi="Calibri" w:cs="Calibri"/>
        </w:rPr>
        <w:t xml:space="preserve"> (50 minutos/aula)</w:t>
      </w:r>
    </w:p>
    <w:p w14:paraId="3DC15B83" w14:textId="77777777" w:rsidR="00C54058" w:rsidRDefault="00C54058">
      <w:pPr>
        <w:spacing w:after="0"/>
        <w:ind w:firstLine="709"/>
        <w:jc w:val="both"/>
        <w:rPr>
          <w:rFonts w:ascii="Calibri" w:hAnsi="Calibri" w:cs="Calibri"/>
        </w:rPr>
      </w:pPr>
    </w:p>
    <w:p w14:paraId="3DE084F6" w14:textId="77777777" w:rsidR="00C54058" w:rsidRDefault="00F40F05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69599912" w14:textId="77777777" w:rsidR="00C54058" w:rsidRDefault="00F40F05">
      <w:pPr>
        <w:spacing w:after="6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>Recomenda-se que o/a professor/a acesse algum material preliminar para conhecer um pouco mais sobre experimentação no Ensino de Química e estrutura molecular:</w:t>
      </w:r>
    </w:p>
    <w:p w14:paraId="2D524139" w14:textId="34EB7125" w:rsidR="00C54058" w:rsidRDefault="00F40F05">
      <w:pPr>
        <w:numPr>
          <w:ilvl w:val="0"/>
          <w:numId w:val="3"/>
        </w:numPr>
        <w:spacing w:after="60"/>
        <w:ind w:left="1077" w:hanging="340"/>
      </w:pPr>
      <w:r>
        <w:rPr>
          <w:rFonts w:ascii="Calibri" w:eastAsia="Calibri" w:hAnsi="Calibri" w:cs="Calibri"/>
          <w:i/>
          <w:color w:val="00000A"/>
          <w:sz w:val="24"/>
          <w:szCs w:val="28"/>
        </w:rPr>
        <w:t xml:space="preserve">“Estrutura Molecular: o conceito fundamental da Química”. </w:t>
      </w:r>
      <w:r>
        <w:rPr>
          <w:rFonts w:ascii="Calibri" w:eastAsia="Calibri" w:hAnsi="Calibri" w:cs="Calibri"/>
          <w:color w:val="00000A"/>
          <w:sz w:val="24"/>
          <w:szCs w:val="28"/>
        </w:rPr>
        <w:t>Disponível em: &lt;</w:t>
      </w:r>
      <w:r w:rsidR="00920A4F"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hyperlink r:id="rId7" w:history="1">
        <w:r w:rsidR="00920A4F" w:rsidRPr="00727B03">
          <w:rPr>
            <w:rStyle w:val="Hyperlink"/>
            <w:rFonts w:ascii="Calibri" w:eastAsia="Calibri" w:hAnsi="Calibri" w:cs="Calibri"/>
            <w:sz w:val="24"/>
            <w:szCs w:val="28"/>
          </w:rPr>
          <w:t>http://qnesc.sbq.org.br/online/qnesc07/conceito.pdf</w:t>
        </w:r>
      </w:hyperlink>
      <w:r w:rsidR="00920A4F">
        <w:rPr>
          <w:rStyle w:val="InternetLink"/>
          <w:rFonts w:ascii="Calibri" w:eastAsia="Calibri" w:hAnsi="Calibri" w:cs="Calibri"/>
          <w:color w:val="00000A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8"/>
        </w:rPr>
        <w:t>&gt;. Acesso em 03 de setembro de 2018.</w:t>
      </w:r>
    </w:p>
    <w:p w14:paraId="479D00F2" w14:textId="0180A513" w:rsidR="00C54058" w:rsidRDefault="00F40F05">
      <w:pPr>
        <w:numPr>
          <w:ilvl w:val="0"/>
          <w:numId w:val="3"/>
        </w:numPr>
        <w:spacing w:after="60"/>
        <w:ind w:left="1077" w:hanging="340"/>
      </w:pPr>
      <w:r>
        <w:rPr>
          <w:rFonts w:ascii="Calibri" w:eastAsia="Calibri" w:hAnsi="Calibri" w:cs="Calibri"/>
          <w:color w:val="00000A"/>
          <w:sz w:val="24"/>
          <w:szCs w:val="28"/>
        </w:rPr>
        <w:t>“</w:t>
      </w:r>
      <w:r>
        <w:rPr>
          <w:rFonts w:ascii="Calibri" w:eastAsia="Calibri" w:hAnsi="Calibri" w:cs="Calibri"/>
          <w:i/>
          <w:iCs/>
          <w:color w:val="00000A"/>
          <w:sz w:val="24"/>
          <w:szCs w:val="28"/>
        </w:rPr>
        <w:t>Tecnologia no ensino de Geometria Molecu</w:t>
      </w:r>
      <w:r>
        <w:rPr>
          <w:rFonts w:ascii="Calibri" w:eastAsia="Calibri" w:hAnsi="Calibri" w:cs="Calibri"/>
          <w:i/>
          <w:color w:val="00000A"/>
          <w:sz w:val="24"/>
          <w:szCs w:val="28"/>
        </w:rPr>
        <w:t>lar”</w:t>
      </w:r>
      <w:r>
        <w:rPr>
          <w:rFonts w:ascii="Calibri" w:eastAsia="Calibri" w:hAnsi="Calibri" w:cs="Calibri"/>
          <w:color w:val="00000A"/>
          <w:sz w:val="24"/>
          <w:szCs w:val="28"/>
        </w:rPr>
        <w:t>. Disponível em: &lt;</w:t>
      </w:r>
      <w:r w:rsidR="00920A4F"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hyperlink r:id="rId8" w:history="1">
        <w:r w:rsidR="00920A4F" w:rsidRPr="00727B03">
          <w:rPr>
            <w:rStyle w:val="Hyperlink"/>
            <w:rFonts w:ascii="Calibri" w:eastAsia="Calibri" w:hAnsi="Calibri" w:cs="Calibri"/>
            <w:sz w:val="24"/>
            <w:szCs w:val="28"/>
          </w:rPr>
          <w:t>http://www.revistas2.uepg.br/index.php/sociais/article/view/2853</w:t>
        </w:r>
      </w:hyperlink>
      <w:r w:rsidR="00920A4F">
        <w:rPr>
          <w:rStyle w:val="InternetLink"/>
          <w:rFonts w:ascii="Calibri" w:eastAsia="Calibri" w:hAnsi="Calibri" w:cs="Calibri"/>
          <w:color w:val="00000A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8"/>
        </w:rPr>
        <w:t>&gt;. Acesso em 03 de setembro de 2018.</w:t>
      </w:r>
    </w:p>
    <w:p w14:paraId="6D3A2A90" w14:textId="7595E610" w:rsidR="00C54058" w:rsidRDefault="00F40F05">
      <w:pPr>
        <w:numPr>
          <w:ilvl w:val="0"/>
          <w:numId w:val="3"/>
        </w:numPr>
        <w:spacing w:after="60"/>
        <w:ind w:left="1077" w:hanging="340"/>
      </w:pPr>
      <w:r>
        <w:rPr>
          <w:rFonts w:ascii="Calibri" w:eastAsia="Calibri" w:hAnsi="Calibri" w:cs="Calibri"/>
          <w:i/>
          <w:iCs/>
          <w:color w:val="00000A"/>
          <w:sz w:val="24"/>
          <w:szCs w:val="24"/>
        </w:rPr>
        <w:t xml:space="preserve">“Atividade lúdica no ensino de Química: </w:t>
      </w:r>
      <w:r w:rsidRPr="00390654">
        <w:rPr>
          <w:rFonts w:ascii="Calibri" w:eastAsia="Calibri" w:hAnsi="Calibri" w:cs="Calibri"/>
          <w:i/>
          <w:iCs/>
          <w:color w:val="00000A"/>
          <w:sz w:val="24"/>
          <w:szCs w:val="24"/>
        </w:rPr>
        <w:t xml:space="preserve">Trilhando </w:t>
      </w:r>
      <w:r w:rsidRPr="00390654">
        <w:rPr>
          <w:rFonts w:ascii="Calibri" w:hAnsi="Calibri"/>
          <w:i/>
          <w:iCs/>
          <w:sz w:val="24"/>
          <w:szCs w:val="24"/>
        </w:rPr>
        <w:t>a Geometria Molecular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”</w:t>
      </w:r>
      <w:r>
        <w:rPr>
          <w:rFonts w:ascii="Calibri" w:eastAsia="Calibri" w:hAnsi="Calibri" w:cs="Calibri"/>
          <w:color w:val="00000A"/>
          <w:sz w:val="24"/>
          <w:szCs w:val="24"/>
        </w:rPr>
        <w:t>. Disponível em: &lt;</w:t>
      </w:r>
      <w:r w:rsidR="00390654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hyperlink r:id="rId9" w:history="1">
        <w:r w:rsidR="00E812F9" w:rsidRPr="00727B03">
          <w:rPr>
            <w:rStyle w:val="Hyperlink"/>
            <w:rFonts w:ascii="Calibri" w:eastAsia="Calibri" w:hAnsi="Calibri" w:cs="Calibri"/>
            <w:sz w:val="24"/>
            <w:szCs w:val="24"/>
          </w:rPr>
          <w:t>http://www.eneq2016.ufsc.br/anais/resumos/R1312-1.pdf</w:t>
        </w:r>
      </w:hyperlink>
      <w:r w:rsidR="00E812F9">
        <w:rPr>
          <w:rStyle w:val="InternetLink"/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>&gt;. Acesso em 03 de setembro de 2018.</w:t>
      </w:r>
    </w:p>
    <w:p w14:paraId="3C524B6C" w14:textId="10D90A8F" w:rsidR="00E812F9" w:rsidRPr="00E812F9" w:rsidRDefault="00E812F9" w:rsidP="00E812F9">
      <w:pPr>
        <w:keepNext/>
        <w:spacing w:after="60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7176C991" w14:textId="77777777" w:rsidR="00E812F9" w:rsidRDefault="00E812F9">
      <w:pPr>
        <w:pStyle w:val="PargrafodaLista"/>
        <w:keepNext/>
        <w:spacing w:after="60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2A2E9196" w14:textId="77777777" w:rsidR="00E812F9" w:rsidRDefault="00E812F9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F46E220" w14:textId="77777777" w:rsidR="00E812F9" w:rsidRDefault="00E812F9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17521CA" w14:textId="5793E1B6" w:rsidR="00C54058" w:rsidRDefault="00F40F05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Proposta de Trabalho</w:t>
      </w:r>
    </w:p>
    <w:p w14:paraId="259E0AFE" w14:textId="77777777" w:rsidR="00C54058" w:rsidRDefault="00C54058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B186620" w14:textId="442C64CB" w:rsidR="00C54058" w:rsidRDefault="00E812F9">
      <w:pPr>
        <w:tabs>
          <w:tab w:val="left" w:pos="6820"/>
        </w:tabs>
        <w:spacing w:after="0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</w:t>
      </w:r>
      <w:r w:rsidR="00F40F05"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F40F05"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F40F05">
        <w:rPr>
          <w:rFonts w:ascii="Calibri" w:eastAsia="Calibri" w:hAnsi="Calibri" w:cs="Calibri"/>
          <w:color w:val="17365D"/>
          <w:sz w:val="28"/>
          <w:szCs w:val="28"/>
        </w:rPr>
        <w:t>conversa</w:t>
      </w:r>
    </w:p>
    <w:p w14:paraId="3212A7C7" w14:textId="77777777" w:rsidR="00C54058" w:rsidRDefault="00C54058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10BB4215" w14:textId="77777777" w:rsidR="00C54058" w:rsidRDefault="00F40F05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A Química é uma ciência cujo objeto de estudo são os materiais e as substâncias. É possível estudá-la em três perspectivas: constituição, propriedades e transformação. Esses estudos podem ser feitos em três níveis de representação: macroscópico, submicroscópico e simbólico. </w:t>
      </w:r>
    </w:p>
    <w:p w14:paraId="7AE2C95C" w14:textId="239B6B4E" w:rsidR="00C54058" w:rsidRDefault="00F40F05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>O ensino de Ge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 xml:space="preserve">ometria Molecular é importante, </w:t>
      </w:r>
      <w:r>
        <w:rPr>
          <w:rFonts w:ascii="Calibri" w:eastAsia="Calibri" w:hAnsi="Calibri" w:cs="Calibri"/>
          <w:color w:val="00000A"/>
          <w:sz w:val="24"/>
          <w:szCs w:val="24"/>
        </w:rPr>
        <w:t>pois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 partir dela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pode-se explicar o comportamento da polaridade molecular. Embora a polaridade possa ser evidenciada por experimentos no nível macroscópico, o ensino da Geometria Molecular irá mobilizar reflexões no âmbito submicroscópico.</w:t>
      </w:r>
    </w:p>
    <w:p w14:paraId="6953D54A" w14:textId="18A9782F" w:rsidR="00C54058" w:rsidRDefault="00F40F05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Tradicionalmente, utiliza-se imagens, vídeos e até mesmo bexigas para entender a </w:t>
      </w:r>
      <w:r>
        <w:rPr>
          <w:rFonts w:ascii="Calibri" w:eastAsia="Calibri" w:hAnsi="Calibri" w:cs="Calibri"/>
          <w:sz w:val="24"/>
          <w:szCs w:val="24"/>
        </w:rPr>
        <w:t xml:space="preserve">Teoria de Repulsão dos Pares Eletrônicos da Camada de Valência (TRPELC, VSEPR em inglês). 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>Contudo, ness</w:t>
      </w:r>
      <w:r>
        <w:rPr>
          <w:rFonts w:ascii="Calibri" w:eastAsia="Calibri" w:hAnsi="Calibri" w:cs="Calibri"/>
          <w:color w:val="00000A"/>
          <w:sz w:val="24"/>
          <w:szCs w:val="24"/>
        </w:rPr>
        <w:t>a aula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o/a professor/a utilizará um Objeto Virtual de Aprendizagem (OVA) chamado 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Geometria molecular</w:t>
      </w:r>
      <w:r w:rsidR="002F44B7">
        <w:rPr>
          <w:rFonts w:ascii="Calibri" w:eastAsia="Calibri" w:hAnsi="Calibri" w:cs="Calibri"/>
          <w:i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desenvolvido pela 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PhET Interactive Simulations</w:t>
      </w:r>
      <w:r w:rsidR="002F44B7">
        <w:rPr>
          <w:rFonts w:ascii="Calibri" w:eastAsia="Calibri" w:hAnsi="Calibri" w:cs="Calibri"/>
          <w:i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disponível em: &lt;</w:t>
      </w:r>
      <w:r w:rsidR="00277491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hyperlink r:id="rId10" w:history="1">
        <w:r w:rsidR="00277491" w:rsidRPr="00727B03">
          <w:rPr>
            <w:rStyle w:val="Hyperlink"/>
            <w:rFonts w:ascii="Calibri" w:eastAsia="Calibri" w:hAnsi="Calibri" w:cs="Calibri"/>
            <w:sz w:val="24"/>
            <w:szCs w:val="24"/>
          </w:rPr>
          <w:t>https://phet.colorado.edu/sims/html/molecule-shapes/latest/molecule-shapes_pt_BR.html</w:t>
        </w:r>
      </w:hyperlink>
      <w:r w:rsidR="00277491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&gt;. Este OVA possui duas opções de manuseio: Modelo e Molécula Real (FIGURA 1). </w:t>
      </w:r>
    </w:p>
    <w:p w14:paraId="502A7649" w14:textId="77777777" w:rsidR="00C54058" w:rsidRDefault="00C54058">
      <w:pPr>
        <w:tabs>
          <w:tab w:val="left" w:pos="6820"/>
        </w:tabs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tbl>
      <w:tblPr>
        <w:tblW w:w="9350" w:type="dxa"/>
        <w:tblInd w:w="145" w:type="dxa"/>
        <w:tblLook w:val="0000" w:firstRow="0" w:lastRow="0" w:firstColumn="0" w:lastColumn="0" w:noHBand="0" w:noVBand="0"/>
      </w:tblPr>
      <w:tblGrid>
        <w:gridCol w:w="9350"/>
      </w:tblGrid>
      <w:tr w:rsidR="00C54058" w14:paraId="51A526C5" w14:textId="77777777">
        <w:tc>
          <w:tcPr>
            <w:tcW w:w="9350" w:type="dxa"/>
            <w:shd w:val="clear" w:color="auto" w:fill="FFFFFF"/>
          </w:tcPr>
          <w:p w14:paraId="0808B8C6" w14:textId="77777777" w:rsidR="00C54058" w:rsidRDefault="00F40F05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3BF684EE" wp14:editId="7B5663C4">
                  <wp:extent cx="4597400" cy="2160270"/>
                  <wp:effectExtent l="0" t="0" r="0" b="0"/>
                  <wp:docPr id="2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CD3F2A" w14:textId="5EAA19E9" w:rsidR="00C54058" w:rsidRDefault="00F40F05">
      <w:pPr>
        <w:tabs>
          <w:tab w:val="left" w:pos="6820"/>
        </w:tabs>
        <w:spacing w:after="0" w:line="240" w:lineRule="auto"/>
        <w:jc w:val="center"/>
      </w:pPr>
      <w:r>
        <w:rPr>
          <w:rFonts w:ascii="Calibri" w:eastAsia="Calibri" w:hAnsi="Calibri" w:cs="Calibri"/>
          <w:b/>
          <w:color w:val="00000A"/>
        </w:rPr>
        <w:t>Figura 1</w:t>
      </w:r>
      <w:r>
        <w:rPr>
          <w:rFonts w:ascii="Calibri" w:eastAsia="Calibri" w:hAnsi="Calibri" w:cs="Calibri"/>
          <w:color w:val="00000A"/>
        </w:rPr>
        <w:t xml:space="preserve">. Tela inicial do OVA </w:t>
      </w:r>
      <w:r>
        <w:rPr>
          <w:rFonts w:ascii="Calibri" w:eastAsia="Calibri" w:hAnsi="Calibri" w:cs="Calibri"/>
          <w:i/>
          <w:color w:val="00000A"/>
        </w:rPr>
        <w:t>Geometria Molecular</w:t>
      </w:r>
      <w:r w:rsidR="002F44B7">
        <w:rPr>
          <w:rFonts w:ascii="Calibri" w:eastAsia="Calibri" w:hAnsi="Calibri" w:cs="Calibri"/>
          <w:i/>
          <w:color w:val="00000A"/>
        </w:rPr>
        <w:t>.</w:t>
      </w:r>
    </w:p>
    <w:p w14:paraId="27FD01CE" w14:textId="77777777" w:rsidR="00C54058" w:rsidRDefault="00C54058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03B039E" w14:textId="77777777" w:rsidR="00C54058" w:rsidRDefault="00F40F05">
      <w:pPr>
        <w:tabs>
          <w:tab w:val="left" w:pos="6820"/>
        </w:tabs>
        <w:spacing w:after="0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23E4F"/>
          <w:sz w:val="28"/>
          <w:szCs w:val="28"/>
        </w:rPr>
        <w:t>Moléculas Modelo</w:t>
      </w:r>
    </w:p>
    <w:p w14:paraId="63069EAF" w14:textId="77777777" w:rsidR="00C54058" w:rsidRDefault="00C54058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10029B0F" w14:textId="2B7BCD26" w:rsidR="00C54058" w:rsidRDefault="00F40F05">
      <w:pPr>
        <w:tabs>
          <w:tab w:val="left" w:pos="6820"/>
        </w:tabs>
        <w:spacing w:after="0" w:line="240" w:lineRule="auto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Na opção 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Modelo</w:t>
      </w:r>
      <w:r>
        <w:rPr>
          <w:rFonts w:ascii="Calibri" w:eastAsia="Calibri" w:hAnsi="Calibri" w:cs="Calibri"/>
          <w:color w:val="00000A"/>
          <w:sz w:val="24"/>
          <w:szCs w:val="24"/>
        </w:rPr>
        <w:t>, o/a estudante poderá ins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 xml:space="preserve">erir diferentes tipos de ligações, assim como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pares de elétrons livres (FIGURA 2).  </w:t>
      </w:r>
    </w:p>
    <w:p w14:paraId="4F034F1D" w14:textId="77777777" w:rsidR="00C54058" w:rsidRDefault="00C54058">
      <w:pPr>
        <w:tabs>
          <w:tab w:val="left" w:pos="6820"/>
        </w:tabs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4CFEDC02" w14:textId="77777777" w:rsidR="00C54058" w:rsidRDefault="00C54058">
      <w:pPr>
        <w:tabs>
          <w:tab w:val="left" w:pos="6820"/>
        </w:tabs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tbl>
      <w:tblPr>
        <w:tblW w:w="9350" w:type="dxa"/>
        <w:tblInd w:w="145" w:type="dxa"/>
        <w:tblLook w:val="0000" w:firstRow="0" w:lastRow="0" w:firstColumn="0" w:lastColumn="0" w:noHBand="0" w:noVBand="0"/>
      </w:tblPr>
      <w:tblGrid>
        <w:gridCol w:w="9350"/>
      </w:tblGrid>
      <w:tr w:rsidR="00C54058" w14:paraId="238CD0EB" w14:textId="77777777">
        <w:tc>
          <w:tcPr>
            <w:tcW w:w="9350" w:type="dxa"/>
            <w:shd w:val="clear" w:color="auto" w:fill="FFFFFF"/>
          </w:tcPr>
          <w:p w14:paraId="684B15B6" w14:textId="77777777" w:rsidR="00C54058" w:rsidRDefault="00F40F05">
            <w:pPr>
              <w:widowControl w:val="0"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lastRenderedPageBreak/>
              <w:drawing>
                <wp:inline distT="0" distB="0" distL="0" distR="0" wp14:anchorId="3C3E5715" wp14:editId="3E9F844A">
                  <wp:extent cx="4269740" cy="2160270"/>
                  <wp:effectExtent l="0" t="0" r="0" b="0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4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78D21" w14:textId="77777777" w:rsidR="00C54058" w:rsidRDefault="00F40F05">
      <w:pPr>
        <w:spacing w:after="0" w:line="240" w:lineRule="auto"/>
        <w:jc w:val="center"/>
      </w:pPr>
      <w:r>
        <w:rPr>
          <w:rFonts w:ascii="Calibri" w:eastAsia="Calibri" w:hAnsi="Calibri" w:cs="Calibri"/>
          <w:b/>
        </w:rPr>
        <w:t>Figura 2</w:t>
      </w:r>
      <w:r>
        <w:rPr>
          <w:rFonts w:ascii="Calibri" w:eastAsia="Calibri" w:hAnsi="Calibri" w:cs="Calibri"/>
        </w:rPr>
        <w:t xml:space="preserve">. Tela da opção </w:t>
      </w:r>
      <w:r>
        <w:rPr>
          <w:rFonts w:ascii="Calibri" w:eastAsia="Calibri" w:hAnsi="Calibri" w:cs="Calibri"/>
          <w:i/>
        </w:rPr>
        <w:t>Modelo</w:t>
      </w:r>
      <w:r>
        <w:rPr>
          <w:rFonts w:ascii="Calibri" w:eastAsia="Calibri" w:hAnsi="Calibri" w:cs="Calibri"/>
        </w:rPr>
        <w:t>.</w:t>
      </w:r>
    </w:p>
    <w:p w14:paraId="2A2E08F3" w14:textId="77777777" w:rsidR="00C54058" w:rsidRDefault="00C54058">
      <w:pPr>
        <w:tabs>
          <w:tab w:val="left" w:pos="6820"/>
        </w:tabs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431A23B9" w14:textId="2274289B" w:rsidR="00C54058" w:rsidRDefault="00F40F05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Teoria de Repulsão dos Pares Eletrônicos da Camada de Valência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parte da premissa de que os pares de elétrons da camada de valência se repelem, adotando 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 xml:space="preserve">uma maneira </w:t>
      </w:r>
      <w:r>
        <w:rPr>
          <w:rFonts w:ascii="Calibri" w:eastAsia="Calibri" w:hAnsi="Calibri" w:cs="Calibri"/>
          <w:color w:val="00000A"/>
          <w:sz w:val="24"/>
          <w:szCs w:val="24"/>
        </w:rPr>
        <w:t>que minimize essas repulsões, determinando, assim, sua geometria mole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 xml:space="preserve">cular. O/a aluno/a deverá </w:t>
      </w:r>
      <w:r>
        <w:rPr>
          <w:rFonts w:ascii="Calibri" w:eastAsia="Calibri" w:hAnsi="Calibri" w:cs="Calibri"/>
          <w:color w:val="00000A"/>
          <w:sz w:val="24"/>
          <w:szCs w:val="24"/>
        </w:rPr>
        <w:t>adicionar ligações e verificar as repulsões entre os pares de elétrons (ligados ou isolados) promovida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>s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nas moléculas (FIGURA 3).</w:t>
      </w:r>
    </w:p>
    <w:p w14:paraId="5CD95B0E" w14:textId="77777777" w:rsidR="00C54058" w:rsidRDefault="00C54058">
      <w:pPr>
        <w:keepNext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  <w:shd w:val="clear" w:color="auto" w:fill="FFFFFF"/>
        </w:rPr>
      </w:pPr>
    </w:p>
    <w:tbl>
      <w:tblPr>
        <w:tblW w:w="9922" w:type="dxa"/>
        <w:tblLook w:val="0000" w:firstRow="0" w:lastRow="0" w:firstColumn="0" w:lastColumn="0" w:noHBand="0" w:noVBand="0"/>
      </w:tblPr>
      <w:tblGrid>
        <w:gridCol w:w="4962"/>
        <w:gridCol w:w="4960"/>
      </w:tblGrid>
      <w:tr w:rsidR="00C54058" w14:paraId="6CD42BDC" w14:textId="77777777">
        <w:tc>
          <w:tcPr>
            <w:tcW w:w="4961" w:type="dxa"/>
            <w:shd w:val="clear" w:color="auto" w:fill="auto"/>
          </w:tcPr>
          <w:p w14:paraId="198702AD" w14:textId="77777777" w:rsidR="00C54058" w:rsidRDefault="00F40F05">
            <w:pPr>
              <w:keepNext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08A2E58D" wp14:editId="6C4CFD74">
                  <wp:extent cx="2999105" cy="1440180"/>
                  <wp:effectExtent l="0" t="0" r="0" b="0"/>
                  <wp:docPr id="4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shd w:val="clear" w:color="auto" w:fill="auto"/>
          </w:tcPr>
          <w:p w14:paraId="6B7E7179" w14:textId="77777777" w:rsidR="00C54058" w:rsidRDefault="00F40F05">
            <w:pPr>
              <w:keepNext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60A443EC" wp14:editId="18CEAD72">
                  <wp:extent cx="2999105" cy="1440180"/>
                  <wp:effectExtent l="0" t="0" r="0" b="0"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058" w14:paraId="6320B03D" w14:textId="77777777">
        <w:tc>
          <w:tcPr>
            <w:tcW w:w="4961" w:type="dxa"/>
            <w:shd w:val="clear" w:color="auto" w:fill="auto"/>
          </w:tcPr>
          <w:p w14:paraId="22A38F55" w14:textId="77777777" w:rsidR="00C54058" w:rsidRDefault="00F40F05">
            <w:pPr>
              <w:keepNext/>
              <w:jc w:val="center"/>
            </w:pPr>
            <w:r>
              <w:rPr>
                <w:b/>
                <w:shd w:val="clear" w:color="auto" w:fill="FFFFFF"/>
              </w:rPr>
              <w:t>A</w:t>
            </w:r>
          </w:p>
        </w:tc>
        <w:tc>
          <w:tcPr>
            <w:tcW w:w="4960" w:type="dxa"/>
            <w:shd w:val="clear" w:color="auto" w:fill="auto"/>
          </w:tcPr>
          <w:p w14:paraId="77BE85D2" w14:textId="77777777" w:rsidR="00C54058" w:rsidRDefault="00F40F05">
            <w:pPr>
              <w:keepNext/>
              <w:jc w:val="center"/>
            </w:pPr>
            <w:r>
              <w:rPr>
                <w:b/>
                <w:shd w:val="clear" w:color="auto" w:fill="FFFFFF"/>
              </w:rPr>
              <w:t>B</w:t>
            </w:r>
          </w:p>
        </w:tc>
      </w:tr>
    </w:tbl>
    <w:p w14:paraId="7816042D" w14:textId="5D468811" w:rsidR="00C54058" w:rsidRDefault="00F40F05">
      <w:pPr>
        <w:keepNext/>
        <w:spacing w:after="0" w:line="240" w:lineRule="auto"/>
        <w:jc w:val="center"/>
      </w:pPr>
      <w:r>
        <w:rPr>
          <w:rFonts w:ascii="Calibri" w:eastAsia="Calibri" w:hAnsi="Calibri" w:cs="Calibri"/>
          <w:b/>
          <w:sz w:val="20"/>
          <w:szCs w:val="20"/>
          <w:shd w:val="clear" w:color="auto" w:fill="FFFFFF"/>
        </w:rPr>
        <w:t xml:space="preserve">Figura </w:t>
      </w:r>
      <w:r>
        <w:rPr>
          <w:rFonts w:ascii="Calibri" w:eastAsia="Calibri" w:hAnsi="Calibri" w:cs="Calibri"/>
          <w:b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Geometrias Moleculares</w:t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>: A – linear; B – angular</w:t>
      </w:r>
      <w:r w:rsidR="002F44B7">
        <w:rPr>
          <w:rFonts w:ascii="Calibri" w:eastAsia="Calibri" w:hAnsi="Calibri" w:cs="Calibri"/>
          <w:sz w:val="20"/>
          <w:szCs w:val="20"/>
          <w:shd w:val="clear" w:color="auto" w:fill="FFFFFF"/>
        </w:rPr>
        <w:t>.</w:t>
      </w:r>
    </w:p>
    <w:p w14:paraId="7FAB2163" w14:textId="77777777" w:rsidR="00C54058" w:rsidRDefault="00C54058">
      <w:pPr>
        <w:keepNext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  <w:shd w:val="clear" w:color="auto" w:fill="FFFFFF"/>
        </w:rPr>
      </w:pPr>
    </w:p>
    <w:p w14:paraId="632CDAA8" w14:textId="69E39933" w:rsidR="00C54058" w:rsidRDefault="00F40F05">
      <w:pPr>
        <w:keepNext/>
        <w:keepLines/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>Para isso, o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>/a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professor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>/a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poderá fornecer um exercício orienta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>do. Nesse exercício, o/a docente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irá predizer a constituição da molécula modelo e o/a estudante deverá completar as informações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conforme Quadro 1. Para isso, ele/a precisará desenhar a estrutura da mol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>écula fictícia no OVA - segue exemplo na primeira linha (s</w:t>
      </w:r>
      <w:r>
        <w:rPr>
          <w:rFonts w:ascii="Calibri" w:eastAsia="Calibri" w:hAnsi="Calibri" w:cs="Calibri"/>
          <w:color w:val="00000A"/>
          <w:sz w:val="24"/>
          <w:szCs w:val="24"/>
        </w:rPr>
        <w:t>eria interessante que o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>/a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aluno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>/a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desenhasse no</w:t>
      </w:r>
      <w:r w:rsidR="002F44B7">
        <w:rPr>
          <w:rFonts w:ascii="Calibri" w:eastAsia="Calibri" w:hAnsi="Calibri" w:cs="Calibri"/>
          <w:color w:val="00000A"/>
          <w:sz w:val="24"/>
          <w:szCs w:val="24"/>
        </w:rPr>
        <w:t xml:space="preserve"> quadro a estrutura ao invés </w:t>
      </w:r>
      <w:r>
        <w:rPr>
          <w:rFonts w:ascii="Calibri" w:eastAsia="Calibri" w:hAnsi="Calibri" w:cs="Calibri"/>
          <w:color w:val="00000A"/>
          <w:sz w:val="24"/>
          <w:szCs w:val="24"/>
        </w:rPr>
        <w:t>de colocar um print de tela).</w:t>
      </w:r>
    </w:p>
    <w:p w14:paraId="4ACD5D6F" w14:textId="77777777" w:rsidR="00C54058" w:rsidRDefault="00C54058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43865593" w14:textId="77777777" w:rsidR="00C54058" w:rsidRDefault="00C54058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138DB19C" w14:textId="77777777" w:rsidR="00C54058" w:rsidRDefault="00C54058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3DE372E8" w14:textId="77777777" w:rsidR="00C54058" w:rsidRDefault="00C54058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5B7931F0" w14:textId="77777777" w:rsidR="002F44B7" w:rsidRDefault="002F44B7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59BC01D3" w14:textId="77777777" w:rsidR="00C54058" w:rsidRDefault="00C54058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1C9EE9CD" w14:textId="77777777" w:rsidR="00C54058" w:rsidRDefault="00C54058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177C1167" w14:textId="77777777" w:rsidR="00C54058" w:rsidRDefault="00C54058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0DB44B2D" w14:textId="77777777" w:rsidR="00C54058" w:rsidRDefault="00C54058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58B4BE02" w14:textId="537D9A0E" w:rsidR="00C54058" w:rsidRDefault="00F40F05">
      <w:pPr>
        <w:spacing w:after="0" w:line="240" w:lineRule="auto"/>
        <w:jc w:val="both"/>
      </w:pPr>
      <w:r>
        <w:rPr>
          <w:rFonts w:ascii="Calibri" w:eastAsia="Calibri" w:hAnsi="Calibri" w:cs="Calibri"/>
          <w:b/>
          <w:sz w:val="20"/>
          <w:szCs w:val="20"/>
        </w:rPr>
        <w:t>Quadro 1</w:t>
      </w:r>
      <w:r>
        <w:rPr>
          <w:rFonts w:ascii="Calibri" w:eastAsia="Calibri" w:hAnsi="Calibri" w:cs="Calibri"/>
          <w:sz w:val="20"/>
          <w:szCs w:val="20"/>
        </w:rPr>
        <w:t>. Exercício para entendimento da Geometria Molecular</w:t>
      </w:r>
      <w:r w:rsidR="002F44B7">
        <w:rPr>
          <w:rFonts w:ascii="Calibri" w:eastAsia="Calibri" w:hAnsi="Calibri" w:cs="Calibri"/>
          <w:sz w:val="20"/>
          <w:szCs w:val="20"/>
        </w:rPr>
        <w:t>.</w:t>
      </w:r>
    </w:p>
    <w:tbl>
      <w:tblPr>
        <w:tblW w:w="9930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2"/>
        <w:gridCol w:w="2362"/>
        <w:gridCol w:w="2972"/>
        <w:gridCol w:w="1944"/>
      </w:tblGrid>
      <w:tr w:rsidR="00C54058" w14:paraId="37369BE1" w14:textId="77777777">
        <w:tc>
          <w:tcPr>
            <w:tcW w:w="2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8EA4991" w14:textId="77777777" w:rsidR="00C54058" w:rsidRDefault="00F40F05">
            <w:pPr>
              <w:keepNext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Molécula fictícia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F14F64D" w14:textId="77777777" w:rsidR="00C54058" w:rsidRDefault="00F40F05">
            <w:pPr>
              <w:keepNext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Modelo</w:t>
            </w:r>
          </w:p>
        </w:tc>
        <w:tc>
          <w:tcPr>
            <w:tcW w:w="2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239AB69" w14:textId="77777777" w:rsidR="00C54058" w:rsidRDefault="00F40F05">
            <w:pPr>
              <w:keepNext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Geometria dos pares de elétrons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971A0E8" w14:textId="77777777" w:rsidR="00C54058" w:rsidRDefault="00F40F05">
            <w:pPr>
              <w:keepNext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Geometria molecular</w:t>
            </w:r>
          </w:p>
        </w:tc>
      </w:tr>
      <w:tr w:rsidR="00C54058" w14:paraId="4CBA826D" w14:textId="77777777">
        <w:tc>
          <w:tcPr>
            <w:tcW w:w="2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4506D809" w14:textId="77777777" w:rsidR="00C54058" w:rsidRDefault="00F40F05">
            <w:pPr>
              <w:keepNext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 ligação dupla</w:t>
            </w:r>
          </w:p>
          <w:p w14:paraId="329AAE2F" w14:textId="77777777" w:rsidR="00C54058" w:rsidRDefault="00F40F05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 pares de elétrons não ligantes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318FD8A" w14:textId="77777777" w:rsidR="00C54058" w:rsidRDefault="00F40F05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A"/>
                <w:sz w:val="24"/>
                <w:szCs w:val="24"/>
                <w:lang w:val="pt-BR"/>
              </w:rPr>
              <w:drawing>
                <wp:inline distT="0" distB="0" distL="0" distR="0" wp14:anchorId="4BE0B9CB" wp14:editId="07447040">
                  <wp:extent cx="1379220" cy="1024255"/>
                  <wp:effectExtent l="0" t="0" r="0" b="0"/>
                  <wp:docPr id="6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20C38761" w14:textId="77777777" w:rsidR="00C54058" w:rsidRDefault="00F40F05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Trigonal Plana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082D4B9D" w14:textId="77777777" w:rsidR="00C54058" w:rsidRDefault="00F40F05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Linear</w:t>
            </w:r>
          </w:p>
        </w:tc>
      </w:tr>
      <w:tr w:rsidR="00C54058" w14:paraId="58CDC126" w14:textId="77777777">
        <w:tc>
          <w:tcPr>
            <w:tcW w:w="26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2A2A78E0" w14:textId="77777777" w:rsidR="00C54058" w:rsidRDefault="00F40F05">
            <w:pPr>
              <w:keepNext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 ligação simples</w:t>
            </w:r>
          </w:p>
        </w:tc>
        <w:tc>
          <w:tcPr>
            <w:tcW w:w="23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A6BE4B8" w14:textId="77777777" w:rsidR="00C54058" w:rsidRDefault="00C54058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58323B49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1A19548F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C54058" w14:paraId="5A1CDA5F" w14:textId="77777777">
        <w:tc>
          <w:tcPr>
            <w:tcW w:w="2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6877A86B" w14:textId="77777777" w:rsidR="00C54058" w:rsidRDefault="00F40F05">
            <w:pPr>
              <w:keepNext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 ligações duplas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184F400" w14:textId="77777777" w:rsidR="00C54058" w:rsidRDefault="00C54058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749189C0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0E5E7E38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C54058" w14:paraId="653ECAA5" w14:textId="77777777">
        <w:tc>
          <w:tcPr>
            <w:tcW w:w="2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1FF258EA" w14:textId="77777777" w:rsidR="00C54058" w:rsidRDefault="00F40F05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 ligações simples</w:t>
            </w:r>
          </w:p>
          <w:p w14:paraId="2F49B9CA" w14:textId="77777777" w:rsidR="00C54058" w:rsidRDefault="00F40F05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 ligação dupla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A693760" w14:textId="77777777" w:rsidR="00C54058" w:rsidRDefault="00C54058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717E322B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115782BA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C54058" w14:paraId="1968215B" w14:textId="77777777">
        <w:tc>
          <w:tcPr>
            <w:tcW w:w="2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34F11B2C" w14:textId="77777777" w:rsidR="00C54058" w:rsidRDefault="00F40F05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 ligação simples</w:t>
            </w:r>
          </w:p>
          <w:p w14:paraId="20AC2ACC" w14:textId="77777777" w:rsidR="00C54058" w:rsidRDefault="00F40F05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 ligação dupla</w:t>
            </w:r>
          </w:p>
          <w:p w14:paraId="07F2965A" w14:textId="77777777" w:rsidR="00C54058" w:rsidRDefault="00F40F05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 par de elétrons não ligantes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07E9DB1" w14:textId="77777777" w:rsidR="00C54058" w:rsidRDefault="00C54058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14743C1C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4A32C97A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C54058" w14:paraId="7822A51A" w14:textId="77777777">
        <w:tc>
          <w:tcPr>
            <w:tcW w:w="2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4AD45B8D" w14:textId="77777777" w:rsidR="00C54058" w:rsidRDefault="00F40F05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4 ligações simples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FC9129A" w14:textId="77777777" w:rsidR="00C54058" w:rsidRDefault="00C54058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6FDB8ABD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54666AF9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C54058" w14:paraId="68B60F5B" w14:textId="77777777">
        <w:tc>
          <w:tcPr>
            <w:tcW w:w="2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6424BDB2" w14:textId="000F2EFF" w:rsidR="00C54058" w:rsidRDefault="002F44B7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3 ligações</w:t>
            </w:r>
            <w:r w:rsidR="00F40F0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simples</w:t>
            </w:r>
          </w:p>
          <w:p w14:paraId="708E3B30" w14:textId="77777777" w:rsidR="00C54058" w:rsidRDefault="00F40F05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 par de elétrons não ligantes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B81A55D" w14:textId="77777777" w:rsidR="00C54058" w:rsidRDefault="00C54058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57B19D40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53EA907E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C54058" w14:paraId="7DA8424C" w14:textId="77777777">
        <w:tc>
          <w:tcPr>
            <w:tcW w:w="2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2B78113E" w14:textId="15D46C62" w:rsidR="00C54058" w:rsidRDefault="00F40F05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2 </w:t>
            </w:r>
            <w:r w:rsidR="002F44B7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ligações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simples</w:t>
            </w:r>
          </w:p>
          <w:p w14:paraId="383A42AD" w14:textId="77777777" w:rsidR="00C54058" w:rsidRDefault="00F40F05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 pares de elétrons não ligantes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E1CC7CE" w14:textId="77777777" w:rsidR="00C54058" w:rsidRDefault="00C54058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212A0553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14:paraId="641B12AC" w14:textId="77777777" w:rsidR="00C54058" w:rsidRDefault="00C54058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14:paraId="3B045A71" w14:textId="77777777" w:rsidR="00C54058" w:rsidRDefault="00C54058">
      <w:pPr>
        <w:tabs>
          <w:tab w:val="left" w:pos="6820"/>
        </w:tabs>
        <w:spacing w:after="0" w:line="240" w:lineRule="auto"/>
        <w:ind w:left="720"/>
        <w:jc w:val="both"/>
        <w:rPr>
          <w:rFonts w:ascii="Calibri" w:eastAsia="Calibri" w:hAnsi="Calibri" w:cs="Calibri"/>
          <w:b/>
          <w:color w:val="365F91"/>
        </w:rPr>
      </w:pPr>
    </w:p>
    <w:p w14:paraId="310E6C35" w14:textId="77777777" w:rsidR="00C54058" w:rsidRDefault="00F40F05">
      <w:pPr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323E4F"/>
          <w:sz w:val="28"/>
          <w:szCs w:val="28"/>
        </w:rPr>
        <w:t>Moléculas Reais</w:t>
      </w:r>
    </w:p>
    <w:p w14:paraId="1159E7DA" w14:textId="41E207ED" w:rsidR="00C54058" w:rsidRDefault="00F40F05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Na terceira etapa da aula, o/a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professor/a poderá usar a função 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Molécula Real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(FIGURA 4). Nessa opção de manuseio, os alunos poderão verificar a geometria de algumas moléculas reais</w:t>
      </w:r>
      <w:r w:rsidR="002127DB">
        <w:rPr>
          <w:rFonts w:ascii="Calibri" w:eastAsia="Calibri" w:hAnsi="Calibri" w:cs="Calibri"/>
          <w:color w:val="00000A"/>
          <w:sz w:val="24"/>
          <w:szCs w:val="24"/>
        </w:rPr>
        <w:t>, tais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como água, amônia, pentacloreto de fósforo e hexafluoreto de enxofre.</w:t>
      </w:r>
    </w:p>
    <w:p w14:paraId="41204B52" w14:textId="6412ED3B" w:rsidR="00C54058" w:rsidRDefault="002127DB">
      <w:pPr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4"/>
        </w:rPr>
        <w:t>Para fixar o</w:t>
      </w:r>
      <w:r w:rsidR="00F40F05">
        <w:rPr>
          <w:rFonts w:ascii="Calibri" w:eastAsia="Calibri" w:hAnsi="Calibri" w:cs="Calibri"/>
          <w:color w:val="00000A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A"/>
          <w:sz w:val="24"/>
          <w:szCs w:val="24"/>
        </w:rPr>
        <w:t>onhecimento, o/a aluno/a poderá</w:t>
      </w:r>
      <w:r w:rsidR="00F40F05">
        <w:rPr>
          <w:rFonts w:ascii="Calibri" w:eastAsia="Calibri" w:hAnsi="Calibri" w:cs="Calibri"/>
          <w:color w:val="00000A"/>
          <w:sz w:val="24"/>
          <w:szCs w:val="24"/>
        </w:rPr>
        <w:t xml:space="preserve"> ser instigado a fazer a representação da estrutura de Lewis de cada uma das moléculas e comparar as predições realizadas no caderno com a geometria dada pelo OVA.</w:t>
      </w:r>
    </w:p>
    <w:p w14:paraId="0EF65A50" w14:textId="77777777" w:rsidR="00C54058" w:rsidRDefault="00C54058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9923"/>
      </w:tblGrid>
      <w:tr w:rsidR="00C54058" w14:paraId="66AFF06B" w14:textId="77777777">
        <w:tc>
          <w:tcPr>
            <w:tcW w:w="9923" w:type="dxa"/>
            <w:shd w:val="clear" w:color="auto" w:fill="auto"/>
          </w:tcPr>
          <w:p w14:paraId="1BF37A85" w14:textId="77777777" w:rsidR="00C54058" w:rsidRDefault="00F40F05">
            <w:pPr>
              <w:keepNext/>
              <w:jc w:val="center"/>
            </w:pPr>
            <w:r>
              <w:rPr>
                <w:noProof/>
                <w:lang w:val="pt-BR"/>
              </w:rPr>
              <w:lastRenderedPageBreak/>
              <w:drawing>
                <wp:inline distT="0" distB="0" distL="0" distR="0" wp14:anchorId="6792F002" wp14:editId="0B0E75BD">
                  <wp:extent cx="4258945" cy="2160270"/>
                  <wp:effectExtent l="0" t="0" r="0" b="0"/>
                  <wp:docPr id="7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945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72A3E" w14:textId="77777777" w:rsidR="00C54058" w:rsidRDefault="00F40F05">
      <w:pPr>
        <w:keepNext/>
        <w:spacing w:after="0" w:line="240" w:lineRule="auto"/>
        <w:ind w:firstLine="709"/>
        <w:jc w:val="center"/>
        <w:rPr>
          <w:rFonts w:ascii="Calibri" w:eastAsia="Calibri" w:hAnsi="Calibri"/>
          <w:color w:val="00000A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Figura 4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. Tela da </w:t>
      </w:r>
      <w:r>
        <w:rPr>
          <w:rFonts w:ascii="Calibri" w:eastAsia="Calibri" w:hAnsi="Calibri" w:cs="Calibri"/>
          <w:color w:val="00000A"/>
        </w:rPr>
        <w:t xml:space="preserve">opção de manuseio 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>Molécula Real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com as opções de moléculas.</w:t>
      </w:r>
    </w:p>
    <w:p w14:paraId="560C392E" w14:textId="77777777" w:rsidR="00C54058" w:rsidRDefault="00C54058">
      <w:pPr>
        <w:spacing w:after="0" w:line="240" w:lineRule="auto"/>
        <w:ind w:firstLine="709"/>
        <w:jc w:val="center"/>
        <w:rPr>
          <w:rFonts w:cs="Calibri"/>
          <w:sz w:val="20"/>
          <w:szCs w:val="20"/>
          <w:highlight w:val="white"/>
        </w:rPr>
      </w:pPr>
    </w:p>
    <w:p w14:paraId="2DFA7D71" w14:textId="77777777" w:rsidR="00C54058" w:rsidRDefault="00C54058">
      <w:pPr>
        <w:spacing w:after="0" w:line="240" w:lineRule="auto"/>
        <w:ind w:firstLine="709"/>
        <w:jc w:val="center"/>
        <w:rPr>
          <w:rFonts w:cs="Calibri"/>
          <w:sz w:val="20"/>
          <w:szCs w:val="20"/>
          <w:highlight w:val="white"/>
        </w:rPr>
      </w:pPr>
    </w:p>
    <w:p w14:paraId="7DAB28D2" w14:textId="77777777" w:rsidR="00C54058" w:rsidRDefault="00F40F05">
      <w:pPr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4ª Etapa: </w:t>
      </w:r>
      <w:r>
        <w:rPr>
          <w:rFonts w:ascii="Calibri" w:eastAsia="Calibri" w:hAnsi="Calibri" w:cs="Calibri"/>
          <w:color w:val="323E4F"/>
          <w:sz w:val="28"/>
          <w:szCs w:val="28"/>
        </w:rPr>
        <w:t>Finalizando a discussão</w:t>
      </w:r>
    </w:p>
    <w:p w14:paraId="2A49F926" w14:textId="408542A3" w:rsidR="00C54058" w:rsidRDefault="00F40F05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Para finalizar a aula, o/a </w:t>
      </w:r>
      <w:r>
        <w:rPr>
          <w:rFonts w:ascii="Calibri" w:eastAsia="Calibri" w:hAnsi="Calibri" w:cs="Calibri"/>
          <w:color w:val="00000A"/>
          <w:sz w:val="24"/>
          <w:szCs w:val="24"/>
        </w:rPr>
        <w:t>professor/a poderá fazer alguns exercícios com os alunos. Segue</w:t>
      </w:r>
      <w:r w:rsidR="002127DB">
        <w:rPr>
          <w:rFonts w:ascii="Calibri" w:eastAsia="Calibri" w:hAnsi="Calibri" w:cs="Calibri"/>
          <w:color w:val="00000A"/>
          <w:sz w:val="24"/>
          <w:szCs w:val="24"/>
        </w:rPr>
        <w:t>m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algumas sugestõ</w:t>
      </w:r>
      <w:r w:rsidR="002127DB">
        <w:rPr>
          <w:rFonts w:ascii="Calibri" w:eastAsia="Calibri" w:hAnsi="Calibri" w:cs="Calibri"/>
          <w:color w:val="00000A"/>
          <w:sz w:val="24"/>
          <w:szCs w:val="24"/>
        </w:rPr>
        <w:t xml:space="preserve">es com </w:t>
      </w:r>
      <w:r w:rsidR="00E936C1">
        <w:rPr>
          <w:rFonts w:ascii="Calibri" w:eastAsia="Calibri" w:hAnsi="Calibri" w:cs="Calibri"/>
          <w:color w:val="00000A"/>
          <w:sz w:val="24"/>
          <w:szCs w:val="24"/>
        </w:rPr>
        <w:t>a</w:t>
      </w:r>
      <w:r w:rsidR="002127DB">
        <w:rPr>
          <w:rFonts w:ascii="Calibri" w:eastAsia="Calibri" w:hAnsi="Calibri" w:cs="Calibri"/>
          <w:color w:val="00000A"/>
          <w:sz w:val="24"/>
          <w:szCs w:val="24"/>
        </w:rPr>
        <w:t>s respectiv</w:t>
      </w:r>
      <w:r w:rsidR="00E936C1">
        <w:rPr>
          <w:rFonts w:ascii="Calibri" w:eastAsia="Calibri" w:hAnsi="Calibri" w:cs="Calibri"/>
          <w:color w:val="00000A"/>
          <w:sz w:val="24"/>
          <w:szCs w:val="24"/>
        </w:rPr>
        <w:t>a</w:t>
      </w:r>
      <w:r w:rsidR="002127DB">
        <w:rPr>
          <w:rFonts w:ascii="Calibri" w:eastAsia="Calibri" w:hAnsi="Calibri" w:cs="Calibri"/>
          <w:color w:val="00000A"/>
          <w:sz w:val="24"/>
          <w:szCs w:val="24"/>
        </w:rPr>
        <w:t xml:space="preserve">s </w:t>
      </w:r>
      <w:r w:rsidR="00E936C1">
        <w:rPr>
          <w:rFonts w:ascii="Calibri" w:eastAsia="Calibri" w:hAnsi="Calibri" w:cs="Calibri"/>
          <w:color w:val="00000A"/>
          <w:sz w:val="24"/>
          <w:szCs w:val="24"/>
        </w:rPr>
        <w:t>respostas</w:t>
      </w:r>
      <w:r w:rsidR="002127DB">
        <w:rPr>
          <w:rFonts w:ascii="Calibri" w:eastAsia="Calibri" w:hAnsi="Calibri" w:cs="Calibri"/>
          <w:color w:val="00000A"/>
          <w:sz w:val="24"/>
          <w:szCs w:val="24"/>
        </w:rPr>
        <w:t>:</w:t>
      </w:r>
    </w:p>
    <w:p w14:paraId="72E80031" w14:textId="77777777" w:rsidR="00C54058" w:rsidRDefault="00C54058">
      <w:pPr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495C4C64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  <w:b/>
          <w:color w:val="00000A"/>
        </w:rPr>
        <w:t>1</w:t>
      </w:r>
      <w:r>
        <w:rPr>
          <w:rFonts w:ascii="Calibri" w:eastAsia="Calibri" w:hAnsi="Calibri" w:cs="Calibri"/>
          <w:color w:val="00000A"/>
        </w:rPr>
        <w:t>.</w:t>
      </w:r>
      <w:r>
        <w:rPr>
          <w:rFonts w:ascii="Calibri" w:eastAsia="Calibri" w:hAnsi="Calibri" w:cs="Calibri"/>
        </w:rPr>
        <w:t xml:space="preserve"> (UFPR) Assinale a alternativa que associa corretamente a coluna de compostos químicos com a coluna de estruturas geométricas.</w:t>
      </w:r>
    </w:p>
    <w:p w14:paraId="74EB6414" w14:textId="77777777" w:rsidR="00C54058" w:rsidRDefault="00C54058">
      <w:pPr>
        <w:spacing w:after="0"/>
        <w:jc w:val="both"/>
        <w:rPr>
          <w:rFonts w:ascii="Calibri" w:eastAsia="Calibri" w:hAnsi="Calibri" w:cs="Calibri"/>
        </w:rPr>
      </w:pPr>
    </w:p>
    <w:p w14:paraId="056B459C" w14:textId="77777777" w:rsidR="00C54058" w:rsidRPr="00F40F05" w:rsidRDefault="00F40F05">
      <w:pPr>
        <w:spacing w:after="0"/>
        <w:jc w:val="both"/>
        <w:rPr>
          <w:lang w:val="en-US"/>
        </w:rPr>
      </w:pPr>
      <w:r w:rsidRPr="00F40F05">
        <w:rPr>
          <w:rFonts w:ascii="Calibri" w:eastAsia="Calibri" w:hAnsi="Calibri" w:cs="Calibri"/>
          <w:lang w:val="en-US"/>
        </w:rPr>
        <w:t>I. NH</w:t>
      </w:r>
      <w:r w:rsidRPr="00F40F05">
        <w:rPr>
          <w:rFonts w:ascii="Calibri" w:eastAsia="Calibri" w:hAnsi="Calibri" w:cs="Calibri"/>
          <w:vertAlign w:val="subscript"/>
          <w:lang w:val="en-US"/>
        </w:rPr>
        <w:t>3</w:t>
      </w:r>
      <w:r w:rsidRPr="00F40F05">
        <w:rPr>
          <w:rFonts w:ascii="Calibri" w:eastAsia="Calibri" w:hAnsi="Calibri" w:cs="Calibri"/>
          <w:lang w:val="en-US"/>
        </w:rPr>
        <w:t xml:space="preserve">              A. Linear</w:t>
      </w:r>
    </w:p>
    <w:p w14:paraId="7F5A2C56" w14:textId="77777777" w:rsidR="00C54058" w:rsidRPr="00F40F05" w:rsidRDefault="00F40F05">
      <w:pPr>
        <w:spacing w:after="0"/>
        <w:jc w:val="both"/>
        <w:rPr>
          <w:lang w:val="en-US"/>
        </w:rPr>
      </w:pPr>
      <w:r w:rsidRPr="00F40F05">
        <w:rPr>
          <w:rFonts w:ascii="Calibri" w:eastAsia="Calibri" w:hAnsi="Calibri" w:cs="Calibri"/>
          <w:lang w:val="en-US"/>
        </w:rPr>
        <w:t>II. HF               B. Angular</w:t>
      </w:r>
    </w:p>
    <w:p w14:paraId="4163E810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</w:rPr>
        <w:t>III. SO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            C. Piramidal</w:t>
      </w:r>
    </w:p>
    <w:p w14:paraId="30CA7B5D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</w:rPr>
        <w:t>IV. CH</w:t>
      </w:r>
      <w:r>
        <w:rPr>
          <w:rFonts w:ascii="Calibri" w:eastAsia="Calibri" w:hAnsi="Calibri" w:cs="Calibri"/>
          <w:vertAlign w:val="subscript"/>
        </w:rPr>
        <w:t xml:space="preserve">4           </w:t>
      </w:r>
      <w:r>
        <w:rPr>
          <w:rFonts w:ascii="Calibri" w:eastAsia="Calibri" w:hAnsi="Calibri" w:cs="Calibri"/>
        </w:rPr>
        <w:t xml:space="preserve">      D. Tetraédrica</w:t>
      </w:r>
    </w:p>
    <w:p w14:paraId="62EB788C" w14:textId="77777777" w:rsidR="00C54058" w:rsidRDefault="00C54058">
      <w:pPr>
        <w:spacing w:after="0"/>
        <w:jc w:val="both"/>
        <w:rPr>
          <w:rFonts w:ascii="Calibri" w:eastAsia="Calibri" w:hAnsi="Calibri" w:cs="Calibri"/>
        </w:rPr>
      </w:pPr>
    </w:p>
    <w:p w14:paraId="7E7C83EC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</w:rPr>
        <w:t>a) I-A, II-B, III-C, IV-D</w:t>
      </w:r>
    </w:p>
    <w:p w14:paraId="09DDF89D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</w:rPr>
        <w:t>b) I-A, III-B, IV-C, II-D</w:t>
      </w:r>
    </w:p>
    <w:p w14:paraId="23974686" w14:textId="77777777" w:rsidR="00C54058" w:rsidRPr="002819C0" w:rsidRDefault="00F40F05">
      <w:pPr>
        <w:spacing w:after="0"/>
        <w:jc w:val="both"/>
        <w:rPr>
          <w:color w:val="FF0000"/>
        </w:rPr>
      </w:pPr>
      <w:r w:rsidRPr="002819C0">
        <w:rPr>
          <w:rFonts w:ascii="Calibri" w:eastAsia="Calibri" w:hAnsi="Calibri" w:cs="Calibri"/>
          <w:color w:val="FF0000"/>
        </w:rPr>
        <w:t>c) II-A, III-B, I-C, IV-D</w:t>
      </w:r>
    </w:p>
    <w:p w14:paraId="7D7951F3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</w:rPr>
        <w:t>d) II-A, IV-B, III-C, I-D</w:t>
      </w:r>
    </w:p>
    <w:p w14:paraId="3249DE39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</w:rPr>
        <w:t>e) III-A, II-B, IV-C, I-D</w:t>
      </w:r>
    </w:p>
    <w:p w14:paraId="56DF0FCA" w14:textId="77777777" w:rsidR="00C54058" w:rsidRDefault="00C54058">
      <w:pPr>
        <w:keepNext/>
        <w:spacing w:after="0"/>
        <w:rPr>
          <w:rFonts w:ascii="Calibri" w:eastAsia="Calibri" w:hAnsi="Calibri" w:cs="Calibri"/>
        </w:rPr>
      </w:pPr>
    </w:p>
    <w:p w14:paraId="466DA57A" w14:textId="77777777" w:rsidR="00C54058" w:rsidRPr="002819C0" w:rsidRDefault="00F40F05">
      <w:pPr>
        <w:keepNext/>
        <w:spacing w:after="0"/>
        <w:rPr>
          <w:color w:val="FF0000"/>
        </w:rPr>
      </w:pPr>
      <w:r w:rsidRPr="002819C0">
        <w:rPr>
          <w:rFonts w:ascii="Calibri" w:eastAsia="Calibri" w:hAnsi="Calibri" w:cs="Calibri"/>
          <w:color w:val="FF0000"/>
          <w:shd w:val="clear" w:color="auto" w:fill="FFFFFF"/>
        </w:rPr>
        <w:t xml:space="preserve">Resposta correta: </w:t>
      </w:r>
      <w:r w:rsidRPr="002819C0">
        <w:rPr>
          <w:rFonts w:ascii="Calibri" w:eastAsia="Calibri" w:hAnsi="Calibri" w:cs="Calibri"/>
          <w:b/>
          <w:color w:val="FF0000"/>
        </w:rPr>
        <w:t>C</w:t>
      </w:r>
    </w:p>
    <w:p w14:paraId="77722524" w14:textId="77777777" w:rsidR="00C54058" w:rsidRDefault="00C54058">
      <w:pPr>
        <w:spacing w:after="0"/>
        <w:ind w:firstLine="709"/>
        <w:jc w:val="both"/>
        <w:rPr>
          <w:color w:val="00000A"/>
        </w:rPr>
      </w:pPr>
    </w:p>
    <w:p w14:paraId="7107BE87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  <w:b/>
          <w:color w:val="00000A"/>
        </w:rPr>
        <w:t>2</w:t>
      </w:r>
      <w:r>
        <w:rPr>
          <w:rFonts w:ascii="Calibri" w:eastAsia="Calibri" w:hAnsi="Calibri" w:cs="Calibri"/>
          <w:color w:val="00000A"/>
        </w:rPr>
        <w:t>. (UFC-CE) Selecione a(s) alternativa(s) onde há exata correspondência entre a molécula e sua forma geométrica. A resposta final é a soma dos números das alternativas selecionadas.</w:t>
      </w:r>
    </w:p>
    <w:p w14:paraId="512522F9" w14:textId="77777777" w:rsidR="00C54058" w:rsidRDefault="00C54058">
      <w:pPr>
        <w:spacing w:after="0"/>
        <w:jc w:val="both"/>
        <w:rPr>
          <w:rFonts w:ascii="Calibri" w:eastAsia="Calibri" w:hAnsi="Calibri" w:cs="Calibri"/>
          <w:color w:val="00000A"/>
        </w:rPr>
      </w:pPr>
    </w:p>
    <w:p w14:paraId="18BB93E2" w14:textId="77777777" w:rsidR="00C54058" w:rsidRPr="00891879" w:rsidRDefault="00F40F05">
      <w:pPr>
        <w:spacing w:after="0"/>
        <w:jc w:val="both"/>
        <w:rPr>
          <w:color w:val="FF0000"/>
        </w:rPr>
      </w:pPr>
      <w:r w:rsidRPr="00891879">
        <w:rPr>
          <w:rFonts w:ascii="Calibri" w:eastAsia="Calibri" w:hAnsi="Calibri" w:cs="Calibri"/>
          <w:color w:val="FF0000"/>
        </w:rPr>
        <w:t>01. N</w:t>
      </w:r>
      <w:r w:rsidRPr="00891879">
        <w:rPr>
          <w:rFonts w:ascii="Calibri" w:eastAsia="Calibri" w:hAnsi="Calibri" w:cs="Calibri"/>
          <w:color w:val="FF0000"/>
          <w:vertAlign w:val="subscript"/>
        </w:rPr>
        <w:t>2</w:t>
      </w:r>
      <w:r w:rsidRPr="00891879">
        <w:rPr>
          <w:rFonts w:ascii="Calibri" w:eastAsia="Calibri" w:hAnsi="Calibri" w:cs="Calibri"/>
          <w:color w:val="FF0000"/>
        </w:rPr>
        <w:t xml:space="preserve"> – Linear</w:t>
      </w:r>
    </w:p>
    <w:p w14:paraId="6F250E61" w14:textId="77777777" w:rsidR="00C54058" w:rsidRPr="00891879" w:rsidRDefault="00F40F05">
      <w:pPr>
        <w:spacing w:after="0"/>
        <w:jc w:val="both"/>
        <w:rPr>
          <w:color w:val="FF0000"/>
        </w:rPr>
      </w:pPr>
      <w:r w:rsidRPr="00891879">
        <w:rPr>
          <w:rFonts w:ascii="Calibri" w:eastAsia="Calibri" w:hAnsi="Calibri" w:cs="Calibri"/>
          <w:color w:val="FF0000"/>
        </w:rPr>
        <w:t>02. CO</w:t>
      </w:r>
      <w:r w:rsidRPr="00891879">
        <w:rPr>
          <w:rFonts w:ascii="Calibri" w:eastAsia="Calibri" w:hAnsi="Calibri" w:cs="Calibri"/>
          <w:color w:val="FF0000"/>
          <w:vertAlign w:val="subscript"/>
        </w:rPr>
        <w:t>2</w:t>
      </w:r>
      <w:r w:rsidRPr="00891879">
        <w:rPr>
          <w:rFonts w:ascii="Calibri" w:eastAsia="Calibri" w:hAnsi="Calibri" w:cs="Calibri"/>
          <w:color w:val="FF0000"/>
        </w:rPr>
        <w:t xml:space="preserve"> – Linear</w:t>
      </w:r>
    </w:p>
    <w:p w14:paraId="7BA591CD" w14:textId="77777777" w:rsidR="00C54058" w:rsidRPr="00205064" w:rsidRDefault="00F40F05">
      <w:pPr>
        <w:spacing w:after="0"/>
        <w:jc w:val="both"/>
        <w:rPr>
          <w:color w:val="FF0000"/>
        </w:rPr>
      </w:pPr>
      <w:r w:rsidRPr="00205064">
        <w:rPr>
          <w:rFonts w:ascii="Calibri" w:eastAsia="Calibri" w:hAnsi="Calibri" w:cs="Calibri"/>
          <w:color w:val="FF0000"/>
        </w:rPr>
        <w:t>04. H</w:t>
      </w:r>
      <w:r w:rsidRPr="00205064">
        <w:rPr>
          <w:rFonts w:ascii="Calibri" w:eastAsia="Calibri" w:hAnsi="Calibri" w:cs="Calibri"/>
          <w:color w:val="FF0000"/>
          <w:vertAlign w:val="subscript"/>
        </w:rPr>
        <w:t>2</w:t>
      </w:r>
      <w:r w:rsidRPr="00205064">
        <w:rPr>
          <w:rFonts w:ascii="Calibri" w:eastAsia="Calibri" w:hAnsi="Calibri" w:cs="Calibri"/>
          <w:color w:val="FF0000"/>
        </w:rPr>
        <w:t>O – Angular</w:t>
      </w:r>
    </w:p>
    <w:p w14:paraId="19D75B56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  <w:color w:val="00000A"/>
        </w:rPr>
        <w:t>08. PCl</w:t>
      </w:r>
      <w:r>
        <w:rPr>
          <w:rFonts w:ascii="Calibri" w:eastAsia="Calibri" w:hAnsi="Calibri" w:cs="Calibri"/>
          <w:color w:val="00000A"/>
          <w:vertAlign w:val="subscript"/>
        </w:rPr>
        <w:t>5</w:t>
      </w:r>
      <w:r>
        <w:rPr>
          <w:rFonts w:ascii="Calibri" w:eastAsia="Calibri" w:hAnsi="Calibri" w:cs="Calibri"/>
          <w:color w:val="00000A"/>
        </w:rPr>
        <w:t xml:space="preserve"> – Plana trigonal</w:t>
      </w:r>
    </w:p>
    <w:p w14:paraId="75D7C170" w14:textId="77777777" w:rsidR="00C54058" w:rsidRPr="00205064" w:rsidRDefault="00F40F05">
      <w:pPr>
        <w:spacing w:after="0"/>
        <w:jc w:val="both"/>
        <w:rPr>
          <w:color w:val="FF0000"/>
        </w:rPr>
      </w:pPr>
      <w:r w:rsidRPr="00205064">
        <w:rPr>
          <w:rFonts w:ascii="Calibri" w:eastAsia="Calibri" w:hAnsi="Calibri" w:cs="Calibri"/>
          <w:color w:val="FF0000"/>
        </w:rPr>
        <w:t>16. CCl</w:t>
      </w:r>
      <w:r w:rsidRPr="00205064">
        <w:rPr>
          <w:rFonts w:ascii="Calibri" w:eastAsia="Calibri" w:hAnsi="Calibri" w:cs="Calibri"/>
          <w:color w:val="FF0000"/>
          <w:vertAlign w:val="subscript"/>
        </w:rPr>
        <w:t>4</w:t>
      </w:r>
      <w:r w:rsidRPr="00205064">
        <w:rPr>
          <w:rFonts w:ascii="Calibri" w:eastAsia="Calibri" w:hAnsi="Calibri" w:cs="Calibri"/>
          <w:color w:val="FF0000"/>
        </w:rPr>
        <w:t xml:space="preserve"> – Tetraédrica</w:t>
      </w:r>
    </w:p>
    <w:p w14:paraId="7124E5AA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  <w:color w:val="00000A"/>
        </w:rPr>
        <w:t>32. BF</w:t>
      </w:r>
      <w:r>
        <w:rPr>
          <w:rFonts w:ascii="Calibri" w:eastAsia="Calibri" w:hAnsi="Calibri" w:cs="Calibri"/>
          <w:color w:val="00000A"/>
          <w:vertAlign w:val="subscript"/>
        </w:rPr>
        <w:t>3</w:t>
      </w:r>
      <w:r>
        <w:rPr>
          <w:rFonts w:ascii="Calibri" w:eastAsia="Calibri" w:hAnsi="Calibri" w:cs="Calibri"/>
          <w:color w:val="00000A"/>
        </w:rPr>
        <w:t xml:space="preserve"> – Pirâmide trigonal</w:t>
      </w:r>
    </w:p>
    <w:p w14:paraId="2F8B8DE4" w14:textId="77777777" w:rsidR="00C54058" w:rsidRDefault="00C54058">
      <w:pPr>
        <w:spacing w:after="0"/>
        <w:jc w:val="both"/>
        <w:rPr>
          <w:rFonts w:ascii="Calibri" w:eastAsia="Calibri" w:hAnsi="Calibri" w:cs="Calibri"/>
          <w:color w:val="00000A"/>
        </w:rPr>
      </w:pPr>
    </w:p>
    <w:p w14:paraId="17CF234C" w14:textId="77777777" w:rsidR="00C54058" w:rsidRPr="002E0CBA" w:rsidRDefault="00F40F05">
      <w:pPr>
        <w:keepNext/>
        <w:spacing w:after="0"/>
        <w:jc w:val="both"/>
        <w:rPr>
          <w:color w:val="FF0000"/>
        </w:rPr>
      </w:pPr>
      <w:r w:rsidRPr="002E0CBA">
        <w:rPr>
          <w:rFonts w:ascii="Calibri" w:eastAsia="Calibri" w:hAnsi="Calibri" w:cs="Calibri"/>
          <w:color w:val="FF0000"/>
          <w:shd w:val="clear" w:color="auto" w:fill="FFFFFF"/>
        </w:rPr>
        <w:lastRenderedPageBreak/>
        <w:t xml:space="preserve">Resposta correta: </w:t>
      </w:r>
      <w:r w:rsidRPr="002E0CBA">
        <w:rPr>
          <w:rFonts w:ascii="Calibri" w:eastAsia="Calibri" w:hAnsi="Calibri" w:cs="Calibri"/>
          <w:b/>
          <w:color w:val="FF0000"/>
          <w:shd w:val="clear" w:color="auto" w:fill="FFFFFF"/>
        </w:rPr>
        <w:t>23</w:t>
      </w:r>
    </w:p>
    <w:p w14:paraId="0089C852" w14:textId="77777777" w:rsidR="00C54058" w:rsidRDefault="00C54058">
      <w:pPr>
        <w:spacing w:after="0"/>
        <w:ind w:firstLine="709"/>
        <w:jc w:val="both"/>
        <w:rPr>
          <w:rFonts w:ascii="Calibri" w:eastAsia="Calibri" w:hAnsi="Calibri" w:cs="Calibri"/>
        </w:rPr>
      </w:pPr>
    </w:p>
    <w:p w14:paraId="40D69D9F" w14:textId="77777777" w:rsidR="00C54058" w:rsidRDefault="00F40F05">
      <w:pPr>
        <w:keepNext/>
        <w:spacing w:after="0"/>
        <w:jc w:val="both"/>
      </w:pPr>
      <w:r>
        <w:rPr>
          <w:rFonts w:ascii="Calibri" w:eastAsia="Calibri" w:hAnsi="Calibri" w:cs="Calibri"/>
          <w:b/>
          <w:shd w:val="clear" w:color="auto" w:fill="FFFFFF"/>
        </w:rPr>
        <w:t>3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  <w:r>
        <w:rPr>
          <w:rFonts w:ascii="Calibri" w:eastAsia="Calibri" w:hAnsi="Calibri" w:cs="Calibri"/>
        </w:rPr>
        <w:t>(Fac. Santa Marcelina-SP)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Dois médicos foram até a cantina do hospital para tomar café. Para adoçar seu café, um deles utilizou um envelope de açúcar orgânico e o outro um envelope de adoçante dietético, dissolvendo completamente os conteúdos em suas respectivas bebidas. A tabela apresenta algumas informações dos envelopes desses adoçantes:</w:t>
      </w:r>
    </w:p>
    <w:p w14:paraId="0469C092" w14:textId="77777777" w:rsidR="00C54058" w:rsidRDefault="00C54058">
      <w:pPr>
        <w:keepNext/>
        <w:spacing w:after="0"/>
        <w:jc w:val="both"/>
        <w:rPr>
          <w:rFonts w:ascii="Calibri" w:eastAsia="Calibri" w:hAnsi="Calibri" w:cs="Calibri"/>
        </w:rPr>
      </w:pPr>
    </w:p>
    <w:p w14:paraId="680D5DE1" w14:textId="77777777" w:rsidR="00C54058" w:rsidRDefault="00F40F05">
      <w:pPr>
        <w:spacing w:after="0"/>
        <w:jc w:val="center"/>
      </w:pPr>
      <w:r>
        <w:rPr>
          <w:noProof/>
          <w:lang w:val="pt-BR"/>
        </w:rPr>
        <w:drawing>
          <wp:inline distT="0" distB="0" distL="0" distR="0" wp14:anchorId="44C7948C" wp14:editId="379AA43D">
            <wp:extent cx="4762500" cy="914400"/>
            <wp:effectExtent l="0" t="0" r="0" b="0"/>
            <wp:docPr id="8" name="Image1" descr="Tabela de adoç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 descr="Tabela de adoçant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76D75" w14:textId="77777777" w:rsidR="00C54058" w:rsidRDefault="00F40F05">
      <w:pPr>
        <w:spacing w:after="0"/>
        <w:jc w:val="right"/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 xml:space="preserve">Quim. Nova, </w:t>
      </w:r>
      <w:r>
        <w:rPr>
          <w:rFonts w:ascii="Calibri" w:eastAsia="Calibri" w:hAnsi="Calibri" w:cs="Calibri"/>
          <w:sz w:val="20"/>
          <w:szCs w:val="20"/>
        </w:rPr>
        <w:t>2003. Adaptado.)</w:t>
      </w:r>
    </w:p>
    <w:p w14:paraId="5A8F10D9" w14:textId="77777777" w:rsidR="00C54058" w:rsidRDefault="00C54058">
      <w:pPr>
        <w:spacing w:after="0"/>
        <w:jc w:val="both"/>
        <w:rPr>
          <w:rFonts w:ascii="Calibri" w:eastAsia="Calibri" w:hAnsi="Calibri" w:cs="Calibri"/>
        </w:rPr>
      </w:pPr>
    </w:p>
    <w:p w14:paraId="3D862B86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</w:rPr>
        <w:t>A estrutura de Lewis para a molécula de dióxido de silício, substância utilizada como antiumectante no adoçante dietético sucralose, é similar à estrutura de Lewis para a molécula de ________ que apresenta geometria molecular ________.</w:t>
      </w:r>
    </w:p>
    <w:p w14:paraId="5F409396" w14:textId="77777777" w:rsidR="00C54058" w:rsidRDefault="00C54058">
      <w:pPr>
        <w:spacing w:after="0"/>
        <w:jc w:val="both"/>
        <w:rPr>
          <w:rFonts w:ascii="Calibri" w:eastAsia="Calibri" w:hAnsi="Calibri" w:cs="Calibri"/>
        </w:rPr>
      </w:pPr>
    </w:p>
    <w:p w14:paraId="4B6ACE83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</w:rPr>
        <w:t>Assinale a alternativa que preenche, correta e respectivamente, as lacunas do texto.</w:t>
      </w:r>
    </w:p>
    <w:p w14:paraId="5B815C71" w14:textId="77777777" w:rsidR="00C54058" w:rsidRDefault="00C54058">
      <w:pPr>
        <w:spacing w:after="0"/>
        <w:jc w:val="both"/>
        <w:rPr>
          <w:rFonts w:ascii="Calibri" w:eastAsia="Calibri" w:hAnsi="Calibri" w:cs="Calibri"/>
        </w:rPr>
      </w:pPr>
    </w:p>
    <w:p w14:paraId="0CC447A0" w14:textId="77777777" w:rsidR="00C54058" w:rsidRPr="00F40F05" w:rsidRDefault="00F40F05">
      <w:pPr>
        <w:spacing w:after="0"/>
        <w:jc w:val="both"/>
        <w:rPr>
          <w:lang w:val="en-US"/>
        </w:rPr>
      </w:pPr>
      <w:r w:rsidRPr="00F40F05">
        <w:rPr>
          <w:rFonts w:ascii="Calibri" w:eastAsia="Calibri" w:hAnsi="Calibri" w:cs="Calibri"/>
          <w:lang w:val="en-US"/>
        </w:rPr>
        <w:t>a) CO</w:t>
      </w:r>
      <w:r w:rsidRPr="00F40F05">
        <w:rPr>
          <w:rFonts w:ascii="Calibri" w:eastAsia="Calibri" w:hAnsi="Calibri" w:cs="Calibri"/>
          <w:vertAlign w:val="subscript"/>
          <w:lang w:val="en-US"/>
        </w:rPr>
        <w:t>2</w:t>
      </w:r>
      <w:r w:rsidRPr="00F40F05">
        <w:rPr>
          <w:rFonts w:ascii="Calibri" w:eastAsia="Calibri" w:hAnsi="Calibri" w:cs="Calibri"/>
          <w:lang w:val="en-US"/>
        </w:rPr>
        <w:t xml:space="preserve"> – piramidal</w:t>
      </w:r>
      <w:bookmarkStart w:id="0" w:name="_GoBack"/>
      <w:bookmarkEnd w:id="0"/>
    </w:p>
    <w:p w14:paraId="60FC802B" w14:textId="77777777" w:rsidR="00C54058" w:rsidRPr="00F40F05" w:rsidRDefault="00F40F05">
      <w:pPr>
        <w:spacing w:after="0"/>
        <w:jc w:val="both"/>
        <w:rPr>
          <w:lang w:val="en-US"/>
        </w:rPr>
      </w:pPr>
      <w:r w:rsidRPr="00F40F05">
        <w:rPr>
          <w:rFonts w:ascii="Calibri" w:eastAsia="Calibri" w:hAnsi="Calibri" w:cs="Calibri"/>
          <w:lang w:val="en-US"/>
        </w:rPr>
        <w:t>b) CO</w:t>
      </w:r>
      <w:r w:rsidRPr="00F40F05">
        <w:rPr>
          <w:rFonts w:ascii="Calibri" w:eastAsia="Calibri" w:hAnsi="Calibri" w:cs="Calibri"/>
          <w:vertAlign w:val="subscript"/>
          <w:lang w:val="en-US"/>
        </w:rPr>
        <w:t>2</w:t>
      </w:r>
      <w:r w:rsidRPr="00F40F05">
        <w:rPr>
          <w:rFonts w:ascii="Calibri" w:eastAsia="Calibri" w:hAnsi="Calibri" w:cs="Calibri"/>
          <w:lang w:val="en-US"/>
        </w:rPr>
        <w:t xml:space="preserve"> – angular</w:t>
      </w:r>
    </w:p>
    <w:p w14:paraId="51CDD08E" w14:textId="77777777" w:rsidR="00C54058" w:rsidRPr="00F40F05" w:rsidRDefault="00F40F05">
      <w:pPr>
        <w:spacing w:after="0"/>
        <w:jc w:val="both"/>
        <w:rPr>
          <w:lang w:val="en-US"/>
        </w:rPr>
      </w:pPr>
      <w:r w:rsidRPr="00F40F05">
        <w:rPr>
          <w:rFonts w:ascii="Calibri" w:eastAsia="Calibri" w:hAnsi="Calibri" w:cs="Calibri"/>
          <w:lang w:val="en-US"/>
        </w:rPr>
        <w:t>c) SO</w:t>
      </w:r>
      <w:r w:rsidRPr="00F40F05">
        <w:rPr>
          <w:rFonts w:ascii="Calibri" w:eastAsia="Calibri" w:hAnsi="Calibri" w:cs="Calibri"/>
          <w:vertAlign w:val="subscript"/>
          <w:lang w:val="en-US"/>
        </w:rPr>
        <w:t>2</w:t>
      </w:r>
      <w:r w:rsidRPr="00F40F05">
        <w:rPr>
          <w:rFonts w:ascii="Calibri" w:eastAsia="Calibri" w:hAnsi="Calibri" w:cs="Calibri"/>
          <w:lang w:val="en-US"/>
        </w:rPr>
        <w:t xml:space="preserve"> – linear</w:t>
      </w:r>
    </w:p>
    <w:p w14:paraId="5FC6B6BE" w14:textId="77777777" w:rsidR="00C54058" w:rsidRDefault="00F40F05">
      <w:pPr>
        <w:spacing w:after="0"/>
        <w:jc w:val="both"/>
      </w:pPr>
      <w:r>
        <w:rPr>
          <w:rFonts w:ascii="Calibri" w:eastAsia="Calibri" w:hAnsi="Calibri" w:cs="Calibri"/>
        </w:rPr>
        <w:t>d) SO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 – angular</w:t>
      </w:r>
    </w:p>
    <w:p w14:paraId="655D8B16" w14:textId="77777777" w:rsidR="00C54058" w:rsidRPr="0091427A" w:rsidRDefault="00F40F05">
      <w:pPr>
        <w:spacing w:after="0"/>
        <w:jc w:val="both"/>
        <w:rPr>
          <w:color w:val="FF0000"/>
        </w:rPr>
      </w:pPr>
      <w:r w:rsidRPr="0091427A">
        <w:rPr>
          <w:rFonts w:ascii="Calibri" w:eastAsia="Calibri" w:hAnsi="Calibri" w:cs="Calibri"/>
          <w:color w:val="FF0000"/>
        </w:rPr>
        <w:t>e) CO</w:t>
      </w:r>
      <w:r w:rsidRPr="0091427A">
        <w:rPr>
          <w:rFonts w:ascii="Calibri" w:eastAsia="Calibri" w:hAnsi="Calibri" w:cs="Calibri"/>
          <w:color w:val="FF0000"/>
          <w:vertAlign w:val="subscript"/>
        </w:rPr>
        <w:t>2</w:t>
      </w:r>
      <w:r w:rsidRPr="0091427A">
        <w:rPr>
          <w:rFonts w:ascii="Calibri" w:eastAsia="Calibri" w:hAnsi="Calibri" w:cs="Calibri"/>
          <w:color w:val="FF0000"/>
        </w:rPr>
        <w:t xml:space="preserve"> – linear</w:t>
      </w:r>
    </w:p>
    <w:p w14:paraId="50ADB2B1" w14:textId="77777777" w:rsidR="00C54058" w:rsidRPr="0091427A" w:rsidRDefault="00C54058">
      <w:pPr>
        <w:keepNext/>
        <w:spacing w:after="0"/>
        <w:jc w:val="both"/>
        <w:rPr>
          <w:rFonts w:ascii="Calibri" w:eastAsia="Calibri" w:hAnsi="Calibri" w:cs="Calibri"/>
          <w:color w:val="FF0000"/>
        </w:rPr>
      </w:pPr>
    </w:p>
    <w:p w14:paraId="32AD1920" w14:textId="77777777" w:rsidR="00C54058" w:rsidRPr="0091427A" w:rsidRDefault="00F40F05">
      <w:pPr>
        <w:spacing w:after="0"/>
        <w:jc w:val="both"/>
        <w:rPr>
          <w:color w:val="FF0000"/>
        </w:rPr>
      </w:pPr>
      <w:r w:rsidRPr="0091427A">
        <w:rPr>
          <w:rFonts w:ascii="Calibri" w:eastAsia="Calibri" w:hAnsi="Calibri" w:cs="Calibri"/>
          <w:color w:val="FF0000"/>
          <w:shd w:val="clear" w:color="auto" w:fill="FFFFFF"/>
        </w:rPr>
        <w:t xml:space="preserve">Resposta correta: </w:t>
      </w:r>
      <w:r w:rsidRPr="0091427A">
        <w:rPr>
          <w:rFonts w:ascii="Calibri" w:eastAsia="Calibri" w:hAnsi="Calibri" w:cs="Calibri"/>
          <w:b/>
          <w:color w:val="FF0000"/>
          <w:highlight w:val="white"/>
        </w:rPr>
        <w:t>E</w:t>
      </w:r>
    </w:p>
    <w:p w14:paraId="35A9BEE3" w14:textId="77777777" w:rsidR="00C54058" w:rsidRDefault="00C54058">
      <w:pPr>
        <w:ind w:firstLine="709"/>
        <w:jc w:val="both"/>
        <w:rPr>
          <w:rFonts w:eastAsia="Calibri" w:cs="Calibri"/>
          <w:color w:val="00000A"/>
        </w:rPr>
      </w:pPr>
    </w:p>
    <w:p w14:paraId="4C0CD146" w14:textId="77777777" w:rsidR="00C54058" w:rsidRDefault="00C54058">
      <w:pPr>
        <w:suppressAutoHyphens/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22C536DC" w14:textId="77777777" w:rsidR="00C54058" w:rsidRDefault="00C54058">
      <w:pPr>
        <w:suppressAutoHyphens/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02D653E4" w14:textId="77777777" w:rsidR="00C54058" w:rsidRDefault="00C54058">
      <w:pPr>
        <w:pStyle w:val="LO-normal"/>
        <w:jc w:val="center"/>
        <w:rPr>
          <w:rFonts w:cs="Arial"/>
          <w:sz w:val="18"/>
          <w:szCs w:val="18"/>
        </w:rPr>
      </w:pPr>
    </w:p>
    <w:p w14:paraId="735D0D9E" w14:textId="6475B4B4" w:rsidR="00786C81" w:rsidRDefault="00F40F05">
      <w:pPr>
        <w:jc w:val="right"/>
      </w:pPr>
      <w:r>
        <w:rPr>
          <w:rFonts w:ascii="Calibri" w:eastAsia="Calibri" w:hAnsi="Calibri" w:cs="Calibri"/>
          <w:sz w:val="24"/>
          <w:szCs w:val="24"/>
        </w:rPr>
        <w:t>Plano de aula elaborado por Profº Me. Caio Ricardo Faiad da Silva</w:t>
      </w:r>
    </w:p>
    <w:p w14:paraId="52E4E8E3" w14:textId="77777777" w:rsidR="00786C81" w:rsidRPr="00786C81" w:rsidRDefault="00786C81" w:rsidP="00786C81"/>
    <w:p w14:paraId="1F9EF2C8" w14:textId="77777777" w:rsidR="00786C81" w:rsidRPr="00786C81" w:rsidRDefault="00786C81" w:rsidP="00786C81"/>
    <w:p w14:paraId="0DA6B8F4" w14:textId="77777777" w:rsidR="00786C81" w:rsidRPr="00786C81" w:rsidRDefault="00786C81" w:rsidP="00786C81"/>
    <w:p w14:paraId="6126C412" w14:textId="77777777" w:rsidR="00786C81" w:rsidRPr="00786C81" w:rsidRDefault="00786C81" w:rsidP="00786C81"/>
    <w:p w14:paraId="61EF0C6D" w14:textId="77777777" w:rsidR="00786C81" w:rsidRPr="00786C81" w:rsidRDefault="00786C81" w:rsidP="00786C81"/>
    <w:p w14:paraId="1DFEDC35" w14:textId="77777777" w:rsidR="00786C81" w:rsidRPr="00786C81" w:rsidRDefault="00786C81" w:rsidP="00786C81"/>
    <w:p w14:paraId="5D8C9053" w14:textId="77777777" w:rsidR="00786C81" w:rsidRPr="00786C81" w:rsidRDefault="00786C81" w:rsidP="00786C81"/>
    <w:p w14:paraId="61A58BC0" w14:textId="77777777" w:rsidR="00786C81" w:rsidRPr="00786C81" w:rsidRDefault="00786C81" w:rsidP="00786C81"/>
    <w:p w14:paraId="12A23CED" w14:textId="26EF22C9" w:rsidR="00C54058" w:rsidRPr="00786C81" w:rsidRDefault="00786C81" w:rsidP="00786C81">
      <w:pPr>
        <w:tabs>
          <w:tab w:val="left" w:pos="7230"/>
        </w:tabs>
      </w:pPr>
      <w:r>
        <w:tab/>
      </w:r>
    </w:p>
    <w:sectPr w:rsidR="00C54058" w:rsidRPr="00786C81">
      <w:headerReference w:type="default" r:id="rId18"/>
      <w:footerReference w:type="default" r:id="rId19"/>
      <w:pgSz w:w="11906" w:h="16838"/>
      <w:pgMar w:top="1221" w:right="1274" w:bottom="709" w:left="709" w:header="426" w:footer="237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190C6" w14:textId="77777777" w:rsidR="008E7BE5" w:rsidRDefault="008E7BE5">
      <w:pPr>
        <w:spacing w:after="0" w:line="240" w:lineRule="auto"/>
      </w:pPr>
      <w:r>
        <w:separator/>
      </w:r>
    </w:p>
  </w:endnote>
  <w:endnote w:type="continuationSeparator" w:id="0">
    <w:p w14:paraId="4329A4A8" w14:textId="77777777" w:rsidR="008E7BE5" w:rsidRDefault="008E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;Adobe Garamond P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E293" w14:textId="77777777" w:rsidR="00C54058" w:rsidRDefault="00C54058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41A30894" w14:textId="665A42D9" w:rsidR="00C54058" w:rsidRDefault="00F40F05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Profº</w:t>
    </w:r>
    <w:r w:rsidR="00786C81">
      <w:rPr>
        <w:rFonts w:ascii="Calibri" w:eastAsia="Calibri" w:hAnsi="Calibri" w:cs="Calibri"/>
        <w:color w:val="244061"/>
        <w:sz w:val="18"/>
        <w:szCs w:val="18"/>
      </w:rPr>
      <w:t xml:space="preserve"> Me. </w:t>
    </w:r>
    <w:r>
      <w:rPr>
        <w:rFonts w:ascii="Calibri" w:eastAsia="Calibri" w:hAnsi="Calibri" w:cs="Calibri"/>
        <w:color w:val="244061"/>
        <w:sz w:val="18"/>
        <w:szCs w:val="18"/>
      </w:rPr>
      <w:t>Caio Ricardo Faiad da Silva</w:t>
    </w:r>
  </w:p>
  <w:p w14:paraId="268CF42D" w14:textId="77777777" w:rsidR="00C54058" w:rsidRDefault="00C54058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08803718" w14:textId="77777777" w:rsidR="00C54058" w:rsidRDefault="00F40F05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5561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D3956" w14:textId="77777777" w:rsidR="008E7BE5" w:rsidRDefault="008E7BE5">
      <w:pPr>
        <w:spacing w:after="0" w:line="240" w:lineRule="auto"/>
      </w:pPr>
      <w:r>
        <w:separator/>
      </w:r>
    </w:p>
  </w:footnote>
  <w:footnote w:type="continuationSeparator" w:id="0">
    <w:p w14:paraId="07666995" w14:textId="77777777" w:rsidR="008E7BE5" w:rsidRDefault="008E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C54DD" w14:textId="77777777" w:rsidR="00C54058" w:rsidRDefault="00C5405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6D307A79" w14:textId="77777777" w:rsidR="00C54058" w:rsidRDefault="00F40F05">
    <w:pPr>
      <w:tabs>
        <w:tab w:val="center" w:pos="4252"/>
        <w:tab w:val="right" w:pos="8504"/>
      </w:tabs>
      <w:spacing w:after="0" w:line="240" w:lineRule="auto"/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rFonts w:ascii="Calibri" w:eastAsia="Calibri" w:hAnsi="Calibri" w:cs="Calibri"/>
        <w:noProof/>
        <w:sz w:val="28"/>
        <w:szCs w:val="28"/>
        <w:lang w:val="pt-BR"/>
      </w:rPr>
      <w:drawing>
        <wp:inline distT="0" distB="0" distL="0" distR="0" wp14:anchorId="2AFE9AC0" wp14:editId="04838CCC">
          <wp:extent cx="800100" cy="367665"/>
          <wp:effectExtent l="0" t="0" r="0" b="0"/>
          <wp:docPr id="9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4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77D76C24" w14:textId="77777777" w:rsidR="00C54058" w:rsidRDefault="00C5405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1E5C8868" w14:textId="77777777" w:rsidR="00C54058" w:rsidRDefault="00F40F0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45BD27CE" wp14:editId="04ACDE6F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79870" cy="22860"/>
              <wp:effectExtent l="0" t="0" r="0" b="0"/>
              <wp:wrapNone/>
              <wp:docPr id="10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AE3836" id="Conector de seta reta 3" o:spid="_x0000_s1026" style="position:absolute;margin-left:8pt;margin-top:2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" path="m,l21600,21600e" filled="f" strokecolor="#4579b8" strokeweight=".26mm">
              <v:path arrowok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49B3"/>
    <w:multiLevelType w:val="multilevel"/>
    <w:tmpl w:val="5A166A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C1CCA"/>
    <w:multiLevelType w:val="multilevel"/>
    <w:tmpl w:val="6AE2CF2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E0074D"/>
    <w:multiLevelType w:val="multilevel"/>
    <w:tmpl w:val="ABCE95F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DB4BB3"/>
    <w:multiLevelType w:val="multilevel"/>
    <w:tmpl w:val="CC5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8"/>
    <w:rsid w:val="001F24B4"/>
    <w:rsid w:val="00205064"/>
    <w:rsid w:val="002127DB"/>
    <w:rsid w:val="00277491"/>
    <w:rsid w:val="002819C0"/>
    <w:rsid w:val="002D464C"/>
    <w:rsid w:val="002E0CBA"/>
    <w:rsid w:val="002F44B7"/>
    <w:rsid w:val="00390654"/>
    <w:rsid w:val="005E7AD8"/>
    <w:rsid w:val="006224C9"/>
    <w:rsid w:val="00786C81"/>
    <w:rsid w:val="007D49CD"/>
    <w:rsid w:val="00891879"/>
    <w:rsid w:val="008E7BE5"/>
    <w:rsid w:val="0091427A"/>
    <w:rsid w:val="00920A4F"/>
    <w:rsid w:val="00A55613"/>
    <w:rsid w:val="00B46A18"/>
    <w:rsid w:val="00C54058"/>
    <w:rsid w:val="00E812F9"/>
    <w:rsid w:val="00E936C1"/>
    <w:rsid w:val="00F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145C"/>
  <w15:docId w15:val="{E9F01E30-3646-453A-B0DB-057EC2E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71" w:lineRule="auto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MenoPendente1">
    <w:name w:val="Menção Pendente1"/>
    <w:basedOn w:val="Fontepargpadro"/>
    <w:qFormat/>
    <w:rPr>
      <w:color w:val="808080"/>
      <w:highlight w:val="white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MenoPendente2">
    <w:name w:val="Menção Pendente2"/>
    <w:basedOn w:val="Fontepargpadro"/>
    <w:qFormat/>
    <w:rPr>
      <w:color w:val="605E5C"/>
      <w:highlight w:val="lightGray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">
    <w:name w:val="ListLabel 28"/>
    <w:qFormat/>
    <w:rPr>
      <w:color w:val="00000A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i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Calibri" w:cs="Calibri"/>
      <w:sz w:val="28"/>
    </w:rPr>
  </w:style>
  <w:style w:type="character" w:customStyle="1" w:styleId="ListLabel58">
    <w:name w:val="ListLabel 58"/>
    <w:qFormat/>
    <w:rPr>
      <w:rFonts w:ascii="Calibri" w:hAnsi="Calibri" w:cs="Symbol"/>
      <w:color w:val="00000A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alibri" w:hAnsi="Calibri" w:cs="Symbol"/>
      <w:color w:val="00000A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Calibri" w:eastAsia="Calibri" w:hAnsi="Calibri" w:cs="Calibri"/>
      <w:sz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ListLabel95">
    <w:name w:val="ListLabel 95"/>
    <w:qFormat/>
    <w:rPr>
      <w:rFonts w:ascii="Calibri" w:hAnsi="Calibri" w:cs="Symbol"/>
      <w:color w:val="00000A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Calibri" w:hAnsi="Calibri" w:cs="Symbol"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Calibri" w:eastAsia="Calibri" w:hAnsi="Calibri" w:cs="Calibri"/>
      <w:sz w:val="24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WW8Num3z0">
    <w:name w:val="WW8Num3z0"/>
    <w:qFormat/>
    <w:rPr>
      <w:rFonts w:ascii="Symbol" w:hAnsi="Symbol" w:cs="OpenSymbol;Arial Unicode MS"/>
      <w:sz w:val="22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ListLabel123">
    <w:name w:val="ListLabel 123"/>
    <w:qFormat/>
    <w:rPr>
      <w:rFonts w:ascii="Calibri" w:hAnsi="Calibri" w:cs="Symbol"/>
      <w:color w:val="00000A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Calibri" w:eastAsia="Calibri" w:hAnsi="Calibri" w:cs="Calibri"/>
      <w:sz w:val="24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51">
    <w:name w:val="ListLabel 151"/>
    <w:qFormat/>
    <w:rPr>
      <w:rFonts w:ascii="Calibri" w:hAnsi="Calibri" w:cs="Symbol"/>
      <w:color w:val="00000A"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Symbol"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Calibri" w:eastAsia="Calibri" w:hAnsi="Calibri" w:cs="Calibri"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79">
    <w:name w:val="ListLabel 179"/>
    <w:qFormat/>
    <w:rPr>
      <w:rFonts w:ascii="Calibri" w:hAnsi="Calibri" w:cs="Symbol"/>
      <w:color w:val="00000A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Arial" w:hAnsi="Arial"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ascii="Calibri" w:hAnsi="Calibri" w:cs="Symbol"/>
      <w:color w:val="00000A"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Arial" w:hAnsi="Arial" w:cs="Symbol"/>
      <w:sz w:val="22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Calibri" w:hAnsi="Calibri" w:cs="Symbol"/>
      <w:color w:val="00000A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Arial" w:hAnsi="Arial"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Symbol"/>
      <w:color w:val="00000A"/>
      <w:sz w:val="24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  <w:sz w:val="22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87">
    <w:name w:val="ListLabel 287"/>
    <w:qFormat/>
    <w:rPr>
      <w:rFonts w:cs="Symbol"/>
      <w:color w:val="00000A"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  <w:sz w:val="22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Symbol"/>
      <w:color w:val="00000A"/>
      <w:sz w:val="24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2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Symbol"/>
      <w:color w:val="00000A"/>
      <w:sz w:val="24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  <w:sz w:val="22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Symbol"/>
      <w:color w:val="00000A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2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Symbol"/>
      <w:color w:val="00000A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  <w:sz w:val="22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Symbol"/>
      <w:color w:val="00000A"/>
      <w:sz w:val="24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  <w:sz w:val="22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Symbol"/>
      <w:color w:val="00000A"/>
      <w:sz w:val="24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sz w:val="22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paragraph" w:customStyle="1" w:styleId="LO-normal">
    <w:name w:val="LO-normal"/>
    <w:qFormat/>
    <w:pPr>
      <w:suppressAutoHyphens/>
    </w:pPr>
    <w:rPr>
      <w:rFonts w:ascii="Helvetica Neue;Adobe Garamond P" w:eastAsia="Helvetica Neue;Adobe Garamond P" w:hAnsi="Helvetica Neue;Adobe Garamond P" w:cs="Helvetica Neue;Adobe Garamond P"/>
      <w:szCs w:val="20"/>
      <w:lang w:val="pt-BR" w:eastAsia="zh-CN"/>
    </w:rPr>
  </w:style>
  <w:style w:type="paragraph" w:customStyle="1" w:styleId="TableContents">
    <w:name w:val="Table Contents"/>
    <w:basedOn w:val="Normal"/>
    <w:qFormat/>
  </w:style>
  <w:style w:type="paragraph" w:styleId="Textodenotaderodap">
    <w:name w:val="footnote text"/>
    <w:basedOn w:val="Normal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character" w:styleId="Hyperlink">
    <w:name w:val="Hyperlink"/>
    <w:basedOn w:val="Fontepargpadro"/>
    <w:uiPriority w:val="99"/>
    <w:unhideWhenUsed/>
    <w:rsid w:val="00920A4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0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s2.uepg.br/index.php/sociais/article/view/2853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qnesc.sbq.org.br/online/qnesc07/conceito.pdf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het.colorado.edu/sims/html/molecule-shapes/latest/molecule-shapes_pt_B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eq2016.ufsc.br/anais/resumos/R1312-1.pdf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Calazans</dc:creator>
  <dc:description/>
  <cp:lastModifiedBy>Eli Maciel</cp:lastModifiedBy>
  <cp:revision>2</cp:revision>
  <dcterms:created xsi:type="dcterms:W3CDTF">2018-10-04T17:50:00Z</dcterms:created>
  <dcterms:modified xsi:type="dcterms:W3CDTF">2018-10-04T17:50:00Z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